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7B85" w14:textId="77777777" w:rsidR="00A85A03" w:rsidRPr="00EA3287" w:rsidRDefault="00A85A03" w:rsidP="00DB3A40">
      <w:pPr>
        <w:spacing w:before="120" w:after="120" w:line="240" w:lineRule="atLeast"/>
        <w:jc w:val="center"/>
        <w:rPr>
          <w:rFonts w:asciiTheme="majorHAnsi" w:hAnsiTheme="majorHAnsi" w:cstheme="majorHAnsi"/>
          <w:b/>
          <w:sz w:val="20"/>
          <w:szCs w:val="20"/>
        </w:rPr>
      </w:pPr>
      <w:r w:rsidRPr="00EA3287">
        <w:rPr>
          <w:rFonts w:asciiTheme="majorHAnsi" w:hAnsiTheme="majorHAnsi" w:cstheme="majorHAnsi"/>
          <w:b/>
          <w:sz w:val="20"/>
          <w:szCs w:val="20"/>
        </w:rPr>
        <w:t xml:space="preserve">Competition Terms and Conditions (Game of </w:t>
      </w:r>
      <w:r>
        <w:rPr>
          <w:rFonts w:asciiTheme="majorHAnsi" w:hAnsiTheme="majorHAnsi" w:cstheme="majorHAnsi"/>
          <w:b/>
          <w:sz w:val="20"/>
          <w:szCs w:val="20"/>
        </w:rPr>
        <w:t>Skill</w:t>
      </w:r>
      <w:r w:rsidRPr="00EA3287">
        <w:rPr>
          <w:rFonts w:asciiTheme="majorHAnsi" w:hAnsiTheme="majorHAnsi" w:cstheme="majorHAnsi"/>
          <w:b/>
          <w:sz w:val="20"/>
          <w:szCs w:val="20"/>
        </w:rPr>
        <w:t>)</w:t>
      </w:r>
    </w:p>
    <w:p w14:paraId="15035B83" w14:textId="77777777" w:rsidR="00A85A03" w:rsidRPr="00EA3287" w:rsidRDefault="00A85A03" w:rsidP="00DB3A40">
      <w:pPr>
        <w:widowControl w:val="0"/>
        <w:spacing w:before="120" w:after="120" w:line="240" w:lineRule="atLeast"/>
        <w:jc w:val="center"/>
        <w:rPr>
          <w:rFonts w:asciiTheme="majorHAnsi" w:hAnsiTheme="majorHAnsi" w:cstheme="majorHAnsi"/>
          <w:b/>
          <w:sz w:val="20"/>
          <w:szCs w:val="20"/>
        </w:rPr>
      </w:pPr>
      <w:r w:rsidRPr="00EA3287">
        <w:rPr>
          <w:rFonts w:asciiTheme="majorHAnsi" w:hAnsiTheme="majorHAnsi" w:cstheme="majorHAnsi"/>
          <w:b/>
          <w:sz w:val="20"/>
          <w:szCs w:val="20"/>
        </w:rPr>
        <w:t>Schedule to Terms of Entry</w:t>
      </w:r>
    </w:p>
    <w:p w14:paraId="3CDA5AED" w14:textId="77777777" w:rsidR="00A85A03" w:rsidRPr="00EC0153" w:rsidRDefault="00A85A03" w:rsidP="00A85A03">
      <w:pPr>
        <w:widowControl w:val="0"/>
        <w:spacing w:before="120" w:after="0" w:line="240" w:lineRule="atLeast"/>
        <w:jc w:val="center"/>
        <w:rPr>
          <w:rFonts w:asciiTheme="majorHAnsi" w:hAnsiTheme="majorHAnsi" w:cstheme="majorHAnsi"/>
          <w:color w:val="595959" w:themeColor="text1" w:themeTint="A6"/>
          <w:sz w:val="20"/>
          <w:szCs w:val="20"/>
        </w:rPr>
      </w:pPr>
      <w:r w:rsidRPr="00EC0153">
        <w:rPr>
          <w:rFonts w:asciiTheme="majorHAnsi" w:hAnsiTheme="majorHAnsi" w:cstheme="majorHAnsi"/>
          <w:color w:val="595959" w:themeColor="text1" w:themeTint="A6"/>
          <w:sz w:val="20"/>
          <w:szCs w:val="20"/>
        </w:rPr>
        <w:t>These Terms of Entry are to be read alongside the Schedule for this Promotion. The Schedule provides definitions for certain terminology used herein. By participating in the Promotion, entrants acknowledge and agree to be bound by these Terms of Entry</w:t>
      </w:r>
    </w:p>
    <w:tbl>
      <w:tblPr>
        <w:tblStyle w:val="TableGrid"/>
        <w:tblpPr w:leftFromText="180" w:rightFromText="180" w:vertAnchor="text" w:horzAnchor="margin" w:tblpX="-588" w:tblpY="497"/>
        <w:tblW w:w="10773" w:type="dxa"/>
        <w:tblLook w:val="04A0" w:firstRow="1" w:lastRow="0" w:firstColumn="1" w:lastColumn="0" w:noHBand="0" w:noVBand="1"/>
      </w:tblPr>
      <w:tblGrid>
        <w:gridCol w:w="719"/>
        <w:gridCol w:w="1844"/>
        <w:gridCol w:w="8210"/>
      </w:tblGrid>
      <w:tr w:rsidR="00914DC8" w:rsidRPr="00EA3287" w14:paraId="6FFC204B" w14:textId="77777777" w:rsidTr="00FF68EC">
        <w:trPr>
          <w:trHeight w:val="416"/>
        </w:trPr>
        <w:tc>
          <w:tcPr>
            <w:tcW w:w="719" w:type="dxa"/>
          </w:tcPr>
          <w:p w14:paraId="73FDC48A" w14:textId="77777777" w:rsidR="00914DC8" w:rsidRPr="00EA3287" w:rsidRDefault="00914DC8"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969DA17" w14:textId="77777777" w:rsidR="00914DC8" w:rsidRPr="00EA3287" w:rsidRDefault="00914DC8"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Promotion</w:t>
            </w:r>
          </w:p>
        </w:tc>
        <w:tc>
          <w:tcPr>
            <w:tcW w:w="8210" w:type="dxa"/>
          </w:tcPr>
          <w:p w14:paraId="1CE09D38" w14:textId="5B5CEBC6" w:rsidR="00914DC8" w:rsidRPr="00F849A6" w:rsidRDefault="00F849A6" w:rsidP="00FF68EC">
            <w:pPr>
              <w:spacing w:before="120" w:after="120" w:line="240" w:lineRule="atLeast"/>
              <w:rPr>
                <w:rFonts w:asciiTheme="majorHAnsi" w:hAnsiTheme="majorHAnsi" w:cstheme="majorHAnsi"/>
                <w:bCs/>
                <w:sz w:val="20"/>
                <w:szCs w:val="20"/>
              </w:rPr>
            </w:pPr>
            <w:r w:rsidRPr="00F849A6">
              <w:rPr>
                <w:rFonts w:asciiTheme="majorHAnsi" w:hAnsiTheme="majorHAnsi" w:cstheme="majorHAnsi"/>
                <w:bCs/>
                <w:sz w:val="20"/>
                <w:szCs w:val="20"/>
              </w:rPr>
              <w:t>Foz &amp; Brooke’s Bill Bailout</w:t>
            </w:r>
          </w:p>
        </w:tc>
      </w:tr>
      <w:tr w:rsidR="003464A7" w:rsidRPr="00EA3287" w14:paraId="5B22CB04" w14:textId="77777777" w:rsidTr="00FF68EC">
        <w:tc>
          <w:tcPr>
            <w:tcW w:w="719" w:type="dxa"/>
          </w:tcPr>
          <w:p w14:paraId="366FCADE"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79C67698"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Promoter</w:t>
            </w:r>
          </w:p>
        </w:tc>
        <w:tc>
          <w:tcPr>
            <w:tcW w:w="8210" w:type="dxa"/>
          </w:tcPr>
          <w:p w14:paraId="71801E99" w14:textId="5B084B4A" w:rsidR="003464A7" w:rsidRPr="00EA3287" w:rsidRDefault="00000000" w:rsidP="00FF68EC">
            <w:pPr>
              <w:spacing w:before="120" w:after="120" w:line="240" w:lineRule="atLeast"/>
              <w:rPr>
                <w:rFonts w:asciiTheme="majorHAnsi" w:hAnsiTheme="majorHAnsi" w:cstheme="majorHAnsi"/>
                <w:b/>
                <w:sz w:val="20"/>
                <w:szCs w:val="20"/>
              </w:rPr>
            </w:pPr>
            <w:sdt>
              <w:sdtPr>
                <w:rPr>
                  <w:rStyle w:val="Style2"/>
                  <w:rFonts w:asciiTheme="majorHAnsi" w:hAnsiTheme="majorHAnsi" w:cstheme="majorHAnsi"/>
                  <w:sz w:val="20"/>
                  <w:szCs w:val="20"/>
                </w:rPr>
                <w:alias w:val="Select Nova Group Entity"/>
                <w:tag w:val="Select Nova Group Entity"/>
                <w:id w:val="-883563956"/>
                <w:placeholder>
                  <w:docPart w:val="74183D5034E647B0B82327043D628220"/>
                </w:placeholder>
                <w:dropDownList>
                  <w:listItem w:value="Choose an item."/>
                  <w:listItem w:displayText="Sunshine Coast Broadcasters Pty Ltd (ABN 29 009 719 528) of Level 5, Tower 1 55 Plaza Parade, Maroochydore, QLD, 4558" w:value="Sunshine Coast Broadcasters Pty Ltd (ABN 29 009 719 528) of Level 5, Tower 1 55 Plaza Parade, Maroochydore, QLD, 4558"/>
                </w:dropDownList>
              </w:sdtPr>
              <w:sdtContent>
                <w:r w:rsidR="007437AB" w:rsidRPr="00EA3287">
                  <w:rPr>
                    <w:rStyle w:val="Style2"/>
                    <w:rFonts w:asciiTheme="majorHAnsi" w:hAnsiTheme="majorHAnsi" w:cstheme="majorHAnsi"/>
                    <w:sz w:val="20"/>
                    <w:szCs w:val="20"/>
                  </w:rPr>
                  <w:t>Sunshine Coast Broadcasters Pty Ltd (ABN 29 009 719 528) of Level 5, Tower 1 55 Plaza Parade, Maroochydore, QLD, 4558</w:t>
                </w:r>
              </w:sdtContent>
            </w:sdt>
          </w:p>
        </w:tc>
      </w:tr>
      <w:tr w:rsidR="003464A7" w:rsidRPr="00EA3287" w14:paraId="25CBDCA3" w14:textId="77777777" w:rsidTr="00FF68EC">
        <w:tc>
          <w:tcPr>
            <w:tcW w:w="719" w:type="dxa"/>
          </w:tcPr>
          <w:p w14:paraId="5A876DCB"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188BDE83" w14:textId="77777777" w:rsidR="003464A7" w:rsidRPr="00EA3287" w:rsidRDefault="009E7781"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Station/s and Website/s</w:t>
            </w:r>
          </w:p>
        </w:tc>
        <w:tc>
          <w:tcPr>
            <w:tcW w:w="8210" w:type="dxa"/>
          </w:tcPr>
          <w:p w14:paraId="693B5F82" w14:textId="3352A4ED" w:rsidR="003464A7" w:rsidRPr="00EA3287" w:rsidRDefault="007437AB" w:rsidP="007437AB">
            <w:pPr>
              <w:spacing w:before="120" w:after="120" w:line="240" w:lineRule="atLeast"/>
              <w:rPr>
                <w:rFonts w:asciiTheme="majorHAnsi" w:hAnsiTheme="majorHAnsi" w:cstheme="majorHAnsi"/>
                <w:sz w:val="20"/>
                <w:szCs w:val="20"/>
              </w:rPr>
            </w:pPr>
            <w:r w:rsidRPr="00EA3287">
              <w:rPr>
                <w:rStyle w:val="Style2"/>
                <w:rFonts w:asciiTheme="majorHAnsi" w:hAnsiTheme="majorHAnsi" w:cstheme="majorHAnsi"/>
                <w:sz w:val="20"/>
                <w:szCs w:val="20"/>
              </w:rPr>
              <w:t>91.9 SEAFM - www.919seafm.com.au/category/win/</w:t>
            </w:r>
          </w:p>
        </w:tc>
      </w:tr>
      <w:tr w:rsidR="003464A7" w:rsidRPr="00EA3287" w14:paraId="1D0FBB54" w14:textId="77777777" w:rsidTr="00FF68EC">
        <w:trPr>
          <w:trHeight w:val="142"/>
        </w:trPr>
        <w:tc>
          <w:tcPr>
            <w:tcW w:w="719" w:type="dxa"/>
          </w:tcPr>
          <w:p w14:paraId="18DC2DF6"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51DBFA8D" w14:textId="77777777" w:rsidR="003464A7" w:rsidRPr="00EA3287" w:rsidRDefault="00914DC8"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Promotion</w:t>
            </w:r>
            <w:r w:rsidR="003464A7" w:rsidRPr="00EA3287">
              <w:rPr>
                <w:rFonts w:asciiTheme="majorHAnsi" w:hAnsiTheme="majorHAnsi" w:cstheme="majorHAnsi"/>
                <w:b/>
                <w:sz w:val="20"/>
                <w:szCs w:val="20"/>
              </w:rPr>
              <w:t xml:space="preserve"> Period</w:t>
            </w:r>
          </w:p>
        </w:tc>
        <w:tc>
          <w:tcPr>
            <w:tcW w:w="8210" w:type="dxa"/>
          </w:tcPr>
          <w:p w14:paraId="085A2AEC" w14:textId="44B29131" w:rsidR="00F849A6" w:rsidRPr="00F849A6" w:rsidRDefault="00F849A6" w:rsidP="00F849A6">
            <w:pPr>
              <w:spacing w:before="120" w:after="120" w:line="240" w:lineRule="atLeast"/>
              <w:rPr>
                <w:rFonts w:asciiTheme="majorHAnsi" w:hAnsiTheme="majorHAnsi" w:cstheme="majorHAnsi"/>
                <w:bCs/>
                <w:sz w:val="20"/>
                <w:szCs w:val="20"/>
              </w:rPr>
            </w:pPr>
            <w:r w:rsidRPr="00F849A6">
              <w:rPr>
                <w:rFonts w:asciiTheme="majorHAnsi" w:hAnsiTheme="majorHAnsi" w:cstheme="majorHAnsi"/>
                <w:bCs/>
                <w:sz w:val="20"/>
                <w:szCs w:val="20"/>
              </w:rPr>
              <w:t xml:space="preserve">Entry into the Promotion commences at: 6:00am AEST </w:t>
            </w:r>
            <w:r w:rsidR="00A85A03">
              <w:rPr>
                <w:rFonts w:asciiTheme="majorHAnsi" w:hAnsiTheme="majorHAnsi" w:cstheme="majorHAnsi"/>
                <w:bCs/>
                <w:sz w:val="20"/>
                <w:szCs w:val="20"/>
              </w:rPr>
              <w:t>Wednesday</w:t>
            </w:r>
            <w:r w:rsidRPr="00F849A6">
              <w:rPr>
                <w:rFonts w:asciiTheme="majorHAnsi" w:hAnsiTheme="majorHAnsi" w:cstheme="majorHAnsi"/>
                <w:bCs/>
                <w:sz w:val="20"/>
                <w:szCs w:val="20"/>
              </w:rPr>
              <w:t xml:space="preserve"> </w:t>
            </w:r>
            <w:r w:rsidR="00A85A03">
              <w:rPr>
                <w:rFonts w:asciiTheme="majorHAnsi" w:hAnsiTheme="majorHAnsi" w:cstheme="majorHAnsi"/>
                <w:bCs/>
                <w:sz w:val="20"/>
                <w:szCs w:val="20"/>
              </w:rPr>
              <w:t xml:space="preserve">6 </w:t>
            </w:r>
            <w:r w:rsidRPr="00F849A6">
              <w:rPr>
                <w:rFonts w:asciiTheme="majorHAnsi" w:hAnsiTheme="majorHAnsi" w:cstheme="majorHAnsi"/>
                <w:bCs/>
                <w:sz w:val="20"/>
                <w:szCs w:val="20"/>
              </w:rPr>
              <w:t>May 2026</w:t>
            </w:r>
          </w:p>
          <w:p w14:paraId="7AAB6A08" w14:textId="29868752" w:rsidR="003464A7" w:rsidRPr="00F849A6" w:rsidRDefault="00F849A6" w:rsidP="00FF68EC">
            <w:pPr>
              <w:spacing w:before="120" w:after="120" w:line="240" w:lineRule="atLeast"/>
              <w:rPr>
                <w:rFonts w:asciiTheme="majorHAnsi" w:hAnsiTheme="majorHAnsi" w:cstheme="majorHAnsi"/>
                <w:b/>
                <w:sz w:val="20"/>
                <w:szCs w:val="20"/>
                <w:highlight w:val="lightGray"/>
              </w:rPr>
            </w:pPr>
            <w:r w:rsidRPr="00F849A6">
              <w:rPr>
                <w:rFonts w:asciiTheme="majorHAnsi" w:hAnsiTheme="majorHAnsi" w:cstheme="majorHAnsi"/>
                <w:bCs/>
                <w:sz w:val="20"/>
                <w:szCs w:val="20"/>
              </w:rPr>
              <w:t>Entry into the Promotion closes at: 11:59pm AEST Friday 23 October 2026</w:t>
            </w:r>
          </w:p>
        </w:tc>
      </w:tr>
      <w:tr w:rsidR="00C77714" w:rsidRPr="00EA3287" w14:paraId="10876610" w14:textId="77777777" w:rsidTr="00FF68EC">
        <w:trPr>
          <w:trHeight w:val="142"/>
        </w:trPr>
        <w:tc>
          <w:tcPr>
            <w:tcW w:w="719" w:type="dxa"/>
          </w:tcPr>
          <w:p w14:paraId="7F925A42" w14:textId="77777777" w:rsidR="00C77714" w:rsidRPr="00EA3287" w:rsidRDefault="00C77714"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315879E9" w14:textId="408B75E2" w:rsidR="00C77714" w:rsidRPr="00EA3287" w:rsidRDefault="00C77714"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Eligible States and Territories</w:t>
            </w:r>
          </w:p>
        </w:tc>
        <w:tc>
          <w:tcPr>
            <w:tcW w:w="8210" w:type="dxa"/>
          </w:tcPr>
          <w:p w14:paraId="789DEC5D" w14:textId="77777777" w:rsidR="002F5A94" w:rsidRPr="00EA3287" w:rsidRDefault="002F5A94"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QLD</w:t>
            </w:r>
          </w:p>
          <w:p w14:paraId="597C4C49" w14:textId="048DECD8" w:rsidR="00C77714" w:rsidRPr="00EA3287" w:rsidRDefault="00C77714" w:rsidP="00FF68EC">
            <w:pPr>
              <w:spacing w:before="120" w:after="120" w:line="240" w:lineRule="atLeast"/>
              <w:rPr>
                <w:rFonts w:asciiTheme="majorHAnsi" w:hAnsiTheme="majorHAnsi" w:cstheme="majorHAnsi"/>
                <w:sz w:val="20"/>
                <w:szCs w:val="20"/>
              </w:rPr>
            </w:pPr>
          </w:p>
        </w:tc>
      </w:tr>
      <w:tr w:rsidR="00325CB7" w:rsidRPr="00EA3287" w14:paraId="6A182D17" w14:textId="77777777" w:rsidTr="00FF68EC">
        <w:trPr>
          <w:trHeight w:val="519"/>
        </w:trPr>
        <w:tc>
          <w:tcPr>
            <w:tcW w:w="719" w:type="dxa"/>
          </w:tcPr>
          <w:p w14:paraId="3563299D" w14:textId="77777777" w:rsidR="00325CB7" w:rsidRPr="00EA3287" w:rsidRDefault="00325CB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bookmarkStart w:id="0" w:name="_Ref461634494"/>
          </w:p>
        </w:tc>
        <w:bookmarkEnd w:id="0"/>
        <w:tc>
          <w:tcPr>
            <w:tcW w:w="1844" w:type="dxa"/>
          </w:tcPr>
          <w:p w14:paraId="38402F8C" w14:textId="41363BCA" w:rsidR="006A7167" w:rsidRPr="00EA3287" w:rsidRDefault="00325CB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Age R</w:t>
            </w:r>
            <w:r w:rsidR="00AC6E65" w:rsidRPr="00EA3287">
              <w:rPr>
                <w:rFonts w:asciiTheme="majorHAnsi" w:hAnsiTheme="majorHAnsi" w:cstheme="majorHAnsi"/>
                <w:b/>
                <w:sz w:val="20"/>
                <w:szCs w:val="20"/>
              </w:rPr>
              <w:t>es</w:t>
            </w:r>
            <w:r w:rsidR="008C6697" w:rsidRPr="00EA3287">
              <w:rPr>
                <w:rFonts w:asciiTheme="majorHAnsi" w:hAnsiTheme="majorHAnsi" w:cstheme="majorHAnsi"/>
                <w:b/>
                <w:sz w:val="20"/>
                <w:szCs w:val="20"/>
              </w:rPr>
              <w:t xml:space="preserve">triction </w:t>
            </w:r>
          </w:p>
        </w:tc>
        <w:tc>
          <w:tcPr>
            <w:tcW w:w="8210" w:type="dxa"/>
          </w:tcPr>
          <w:p w14:paraId="3B634343" w14:textId="13D8DE99" w:rsidR="00B10F55" w:rsidRPr="00EA3287" w:rsidRDefault="00B10F55"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Entrants and any companions (if applicable) must be: </w:t>
            </w:r>
            <w:sdt>
              <w:sdtPr>
                <w:rPr>
                  <w:rFonts w:asciiTheme="majorHAnsi" w:hAnsiTheme="majorHAnsi" w:cstheme="majorHAnsi"/>
                  <w:sz w:val="20"/>
                  <w:szCs w:val="20"/>
                </w:rPr>
                <w:alias w:val="Insert Age Restriction"/>
                <w:tag w:val="Insert Age Restriction"/>
                <w:id w:val="1829249679"/>
                <w:placeholder>
                  <w:docPart w:val="2754F91ADE564B579BEEBA0F7E45D05C"/>
                </w:placeholder>
                <w:comboBox>
                  <w:listItem w:value="Choose an item."/>
                  <w:listItem w:displayText="All ages permitted. " w:value="All ages permitted. "/>
                  <w:listItem w:displayText="13 years of age or over. " w:value="13 years of age or over. "/>
                  <w:listItem w:displayText="15 years of age or over. " w:value="15 years of age or over. "/>
                  <w:listItem w:displayText="18 years of age or over." w:value="18 years of age or over."/>
                  <w:listItem w:displayText="21 years of age or over." w:value="21 years of age or over."/>
                </w:comboBox>
              </w:sdtPr>
              <w:sdtContent>
                <w:r w:rsidR="00F849A6">
                  <w:rPr>
                    <w:rFonts w:asciiTheme="majorHAnsi" w:hAnsiTheme="majorHAnsi" w:cstheme="majorHAnsi"/>
                    <w:sz w:val="20"/>
                    <w:szCs w:val="20"/>
                  </w:rPr>
                  <w:t>18 years of age or over.</w:t>
                </w:r>
              </w:sdtContent>
            </w:sdt>
          </w:p>
        </w:tc>
      </w:tr>
      <w:tr w:rsidR="003464A7" w:rsidRPr="00EA3287" w14:paraId="5DB2FC60" w14:textId="77777777" w:rsidTr="00FF68EC">
        <w:tc>
          <w:tcPr>
            <w:tcW w:w="719" w:type="dxa"/>
          </w:tcPr>
          <w:p w14:paraId="3C86BDB2"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1828368D"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Maximum Number of Entries</w:t>
            </w:r>
          </w:p>
          <w:p w14:paraId="59C16D61" w14:textId="58A0824F" w:rsidR="006A7167" w:rsidRPr="00EA3287" w:rsidRDefault="006A7167" w:rsidP="00FF68EC">
            <w:pPr>
              <w:spacing w:before="120" w:after="120" w:line="240" w:lineRule="atLeast"/>
              <w:rPr>
                <w:rFonts w:asciiTheme="majorHAnsi" w:hAnsiTheme="majorHAnsi" w:cstheme="majorHAnsi"/>
                <w:b/>
                <w:sz w:val="20"/>
                <w:szCs w:val="20"/>
              </w:rPr>
            </w:pPr>
          </w:p>
        </w:tc>
        <w:tc>
          <w:tcPr>
            <w:tcW w:w="8210" w:type="dxa"/>
          </w:tcPr>
          <w:p w14:paraId="1D6B642F" w14:textId="13B12085" w:rsidR="003464A7" w:rsidRPr="00EA3287" w:rsidRDefault="00000000" w:rsidP="00FF68EC">
            <w:pPr>
              <w:spacing w:before="120" w:after="120" w:line="240" w:lineRule="atLeast"/>
              <w:rPr>
                <w:rFonts w:asciiTheme="majorHAnsi" w:hAnsiTheme="majorHAnsi" w:cstheme="majorHAnsi"/>
                <w:sz w:val="20"/>
                <w:szCs w:val="20"/>
              </w:rPr>
            </w:pPr>
            <w:sdt>
              <w:sdtPr>
                <w:rPr>
                  <w:rStyle w:val="Style21"/>
                  <w:rFonts w:asciiTheme="majorHAnsi" w:hAnsiTheme="majorHAnsi" w:cstheme="majorHAnsi"/>
                  <w:sz w:val="20"/>
                  <w:szCs w:val="20"/>
                </w:rPr>
                <w:alias w:val="Insert applicable clause"/>
                <w:tag w:val="Insert applicable clause"/>
                <w:id w:val="33778324"/>
                <w:placeholder>
                  <w:docPart w:val="2916A6A51CAE47BCA6D0B119104D3C84"/>
                </w:placeholder>
                <w:dropDownList>
                  <w:listItem w:value="Choose an item."/>
                  <w:listItem w:displayText="One (1) entry per entrant, per day during the Promotion Period." w:value="One (1) entry per entrant, per day during the Promotion Period."/>
                  <w:listItem w:displayText="One (1) entry per entrant during the Promotion Period." w:value="One (1) entry per entrant during the Promotion Period."/>
                  <w:listItem w:displayText="Entrants may submit as many entries as they wish however each entry must be submitted via a separate entry and must independently comply with these Competition Terms of Entry." w:value="Entrants may submit as many entries as they wish however each entry must be submitted via a separate entry and must independently comply with these Competition Terms of Entry."/>
                  <w:listItem w:displayText="Entrants may submit as many entries as they wish however only one (1) entry will be accepted in the prize draw specified in the Draw Details." w:value="Entrants may submit as many entries as they wish however only one (1) entry will be accepted in the prize draw specified in the Draw Details."/>
                </w:dropDownList>
              </w:sdtPr>
              <w:sdtContent>
                <w:r w:rsidR="00F849A6">
                  <w:rPr>
                    <w:rStyle w:val="Style21"/>
                    <w:rFonts w:asciiTheme="majorHAnsi" w:hAnsiTheme="majorHAnsi" w:cstheme="majorHAnsi"/>
                    <w:sz w:val="20"/>
                    <w:szCs w:val="20"/>
                  </w:rPr>
                  <w:t>One (1) entry per entrant during the Promotion Period.</w:t>
                </w:r>
              </w:sdtContent>
            </w:sdt>
            <w:r w:rsidR="003464A7" w:rsidRPr="00EA3287">
              <w:rPr>
                <w:rFonts w:asciiTheme="majorHAnsi" w:hAnsiTheme="majorHAnsi" w:cstheme="majorHAnsi"/>
                <w:sz w:val="20"/>
                <w:szCs w:val="20"/>
              </w:rPr>
              <w:t xml:space="preserve"> </w:t>
            </w:r>
          </w:p>
          <w:p w14:paraId="3BEF12DA" w14:textId="77777777" w:rsidR="00442FCF" w:rsidRPr="00EA3287" w:rsidRDefault="00C778BE"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For the avoidance of doubt, unless otherwise expressly stated, entrants may only win one (1) prize each in the Promotion.</w:t>
            </w:r>
          </w:p>
        </w:tc>
      </w:tr>
      <w:tr w:rsidR="003464A7" w:rsidRPr="00EA3287" w14:paraId="4019F841" w14:textId="77777777" w:rsidTr="00FF68EC">
        <w:tc>
          <w:tcPr>
            <w:tcW w:w="719" w:type="dxa"/>
          </w:tcPr>
          <w:p w14:paraId="3688DE25"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bookmarkStart w:id="1" w:name="_Ref461634755"/>
          </w:p>
        </w:tc>
        <w:bookmarkEnd w:id="1"/>
        <w:tc>
          <w:tcPr>
            <w:tcW w:w="1844" w:type="dxa"/>
          </w:tcPr>
          <w:p w14:paraId="3BBF012A"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Entry Method</w:t>
            </w:r>
          </w:p>
          <w:p w14:paraId="299C8C4A" w14:textId="20B3E6F2" w:rsidR="006A7167" w:rsidRPr="00EA3287" w:rsidRDefault="006A7167" w:rsidP="00FF68EC">
            <w:pPr>
              <w:spacing w:before="120" w:after="120" w:line="240" w:lineRule="atLeast"/>
              <w:rPr>
                <w:rFonts w:asciiTheme="majorHAnsi" w:hAnsiTheme="majorHAnsi" w:cstheme="majorHAnsi"/>
                <w:b/>
                <w:sz w:val="20"/>
                <w:szCs w:val="20"/>
              </w:rPr>
            </w:pPr>
          </w:p>
        </w:tc>
        <w:tc>
          <w:tcPr>
            <w:tcW w:w="8210" w:type="dxa"/>
          </w:tcPr>
          <w:p w14:paraId="00FF0745" w14:textId="77777777" w:rsidR="00F849A6" w:rsidRPr="00F849A6" w:rsidRDefault="00F849A6" w:rsidP="00F849A6">
            <w:pPr>
              <w:spacing w:before="120" w:after="120" w:line="240" w:lineRule="atLeast"/>
              <w:rPr>
                <w:rFonts w:asciiTheme="majorHAnsi" w:hAnsiTheme="majorHAnsi" w:cstheme="majorHAnsi"/>
                <w:b/>
                <w:sz w:val="20"/>
                <w:szCs w:val="20"/>
              </w:rPr>
            </w:pPr>
            <w:r w:rsidRPr="00F849A6">
              <w:rPr>
                <w:rFonts w:asciiTheme="majorHAnsi" w:hAnsiTheme="majorHAnsi" w:cstheme="majorHAnsi"/>
                <w:b/>
                <w:sz w:val="20"/>
                <w:szCs w:val="20"/>
              </w:rPr>
              <w:t>Website entry</w:t>
            </w:r>
          </w:p>
          <w:p w14:paraId="52C68A3A" w14:textId="77777777" w:rsidR="00F849A6" w:rsidRPr="00F849A6" w:rsidRDefault="00F849A6" w:rsidP="00F849A6">
            <w:pPr>
              <w:spacing w:before="120" w:after="120" w:line="240" w:lineRule="atLeast"/>
              <w:rPr>
                <w:rFonts w:asciiTheme="majorHAnsi" w:hAnsiTheme="majorHAnsi" w:cstheme="majorHAnsi"/>
                <w:bCs/>
                <w:sz w:val="20"/>
                <w:szCs w:val="20"/>
              </w:rPr>
            </w:pPr>
            <w:r w:rsidRPr="00F849A6">
              <w:rPr>
                <w:rFonts w:asciiTheme="majorHAnsi" w:hAnsiTheme="majorHAnsi" w:cstheme="majorHAnsi"/>
                <w:bCs/>
                <w:sz w:val="20"/>
                <w:szCs w:val="20"/>
              </w:rPr>
              <w:t>At various times during the Promotion Period:</w:t>
            </w:r>
          </w:p>
          <w:p w14:paraId="25B1BAB3" w14:textId="77777777" w:rsidR="00F849A6" w:rsidRPr="00F849A6" w:rsidRDefault="00F849A6" w:rsidP="00F849A6">
            <w:pPr>
              <w:spacing w:before="120" w:after="120" w:line="240" w:lineRule="atLeast"/>
              <w:rPr>
                <w:rFonts w:asciiTheme="majorHAnsi" w:hAnsiTheme="majorHAnsi" w:cstheme="majorHAnsi"/>
                <w:bCs/>
                <w:sz w:val="20"/>
                <w:szCs w:val="20"/>
              </w:rPr>
            </w:pPr>
            <w:r w:rsidRPr="00F849A6">
              <w:rPr>
                <w:rFonts w:asciiTheme="majorHAnsi" w:hAnsiTheme="majorHAnsi" w:cstheme="majorHAnsi"/>
                <w:bCs/>
                <w:sz w:val="20"/>
                <w:szCs w:val="20"/>
              </w:rPr>
              <w:t xml:space="preserve">(a) entrants will be invited to visit </w:t>
            </w:r>
            <w:hyperlink r:id="rId11" w:tgtFrame="_new" w:history="1">
              <w:r w:rsidRPr="00F849A6">
                <w:rPr>
                  <w:rStyle w:val="Hyperlink"/>
                  <w:rFonts w:asciiTheme="majorHAnsi" w:hAnsiTheme="majorHAnsi" w:cstheme="majorHAnsi"/>
                  <w:bCs/>
                  <w:color w:val="auto"/>
                  <w:sz w:val="20"/>
                  <w:szCs w:val="20"/>
                  <w:u w:val="none"/>
                </w:rPr>
                <w:t>www.919seafm.com.au/category/win/</w:t>
              </w:r>
            </w:hyperlink>
            <w:r w:rsidRPr="00F849A6">
              <w:rPr>
                <w:rFonts w:asciiTheme="majorHAnsi" w:hAnsiTheme="majorHAnsi" w:cstheme="majorHAnsi"/>
                <w:bCs/>
                <w:sz w:val="20"/>
                <w:szCs w:val="20"/>
              </w:rPr>
              <w:t xml:space="preserve"> and complete the official online entry form;</w:t>
            </w:r>
          </w:p>
          <w:p w14:paraId="2E542BFC" w14:textId="77777777" w:rsidR="00F849A6" w:rsidRPr="00F849A6" w:rsidRDefault="00F849A6" w:rsidP="00F849A6">
            <w:pPr>
              <w:spacing w:before="120" w:after="120" w:line="240" w:lineRule="atLeast"/>
              <w:rPr>
                <w:rFonts w:asciiTheme="majorHAnsi" w:hAnsiTheme="majorHAnsi" w:cstheme="majorHAnsi"/>
                <w:bCs/>
                <w:sz w:val="20"/>
                <w:szCs w:val="20"/>
              </w:rPr>
            </w:pPr>
            <w:r w:rsidRPr="00F849A6">
              <w:rPr>
                <w:rFonts w:asciiTheme="majorHAnsi" w:hAnsiTheme="majorHAnsi" w:cstheme="majorHAnsi"/>
                <w:bCs/>
                <w:sz w:val="20"/>
                <w:szCs w:val="20"/>
              </w:rPr>
              <w:t>(b) entrants must submit their personal details and provide a written entry outlining the bill they need assistance with and why support would make a difference;</w:t>
            </w:r>
          </w:p>
          <w:p w14:paraId="6E283CE8" w14:textId="77777777" w:rsidR="00F849A6" w:rsidRPr="00F849A6" w:rsidRDefault="00F849A6" w:rsidP="00F849A6">
            <w:pPr>
              <w:spacing w:before="120" w:after="120" w:line="240" w:lineRule="atLeast"/>
              <w:rPr>
                <w:rFonts w:asciiTheme="majorHAnsi" w:hAnsiTheme="majorHAnsi" w:cstheme="majorHAnsi"/>
                <w:bCs/>
                <w:sz w:val="20"/>
                <w:szCs w:val="20"/>
              </w:rPr>
            </w:pPr>
            <w:r w:rsidRPr="00F849A6">
              <w:rPr>
                <w:rFonts w:asciiTheme="majorHAnsi" w:hAnsiTheme="majorHAnsi" w:cstheme="majorHAnsi"/>
                <w:bCs/>
                <w:sz w:val="20"/>
                <w:szCs w:val="20"/>
              </w:rPr>
              <w:t>(c) entries must be received during the Promotion Period to be valid.</w:t>
            </w:r>
          </w:p>
          <w:p w14:paraId="0C01E77A" w14:textId="21D193F1" w:rsidR="00A0337F" w:rsidRPr="00F849A6" w:rsidRDefault="00F849A6" w:rsidP="00F849A6">
            <w:pPr>
              <w:spacing w:before="120" w:after="120" w:line="240" w:lineRule="atLeast"/>
              <w:rPr>
                <w:rFonts w:asciiTheme="majorHAnsi" w:hAnsiTheme="majorHAnsi" w:cstheme="majorHAnsi"/>
                <w:b/>
                <w:sz w:val="20"/>
                <w:szCs w:val="20"/>
                <w:highlight w:val="lightGray"/>
              </w:rPr>
            </w:pPr>
            <w:r w:rsidRPr="00F849A6">
              <w:rPr>
                <w:rFonts w:asciiTheme="majorHAnsi" w:hAnsiTheme="majorHAnsi" w:cstheme="majorHAnsi"/>
                <w:bCs/>
                <w:sz w:val="20"/>
                <w:szCs w:val="20"/>
              </w:rPr>
              <w:t>The Promoter may contact entrants for further information at its sole discretion.</w:t>
            </w:r>
          </w:p>
        </w:tc>
      </w:tr>
      <w:tr w:rsidR="006852EB" w:rsidRPr="00EA3287" w14:paraId="2F50D447" w14:textId="77777777" w:rsidTr="00FF68EC">
        <w:tc>
          <w:tcPr>
            <w:tcW w:w="719" w:type="dxa"/>
          </w:tcPr>
          <w:p w14:paraId="3F55B3A6" w14:textId="77777777" w:rsidR="006852EB" w:rsidRPr="00EA3287" w:rsidRDefault="006852EB"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55D9BF92" w14:textId="77777777" w:rsidR="006852EB" w:rsidRPr="00EA3287" w:rsidRDefault="006852EB"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Entry Restrictions</w:t>
            </w:r>
          </w:p>
        </w:tc>
        <w:tc>
          <w:tcPr>
            <w:tcW w:w="8210" w:type="dxa"/>
          </w:tcPr>
          <w:p w14:paraId="25D27BA8" w14:textId="77777777" w:rsidR="00F849A6" w:rsidRPr="00F849A6" w:rsidRDefault="00F849A6" w:rsidP="00F849A6">
            <w:pPr>
              <w:numPr>
                <w:ilvl w:val="0"/>
                <w:numId w:val="9"/>
              </w:numPr>
              <w:tabs>
                <w:tab w:val="clear" w:pos="0"/>
              </w:tabs>
              <w:spacing w:before="120" w:after="120" w:line="240" w:lineRule="atLeast"/>
              <w:rPr>
                <w:rFonts w:asciiTheme="majorHAnsi" w:hAnsiTheme="majorHAnsi" w:cstheme="majorHAnsi"/>
                <w:b/>
                <w:bCs/>
                <w:sz w:val="20"/>
                <w:szCs w:val="20"/>
              </w:rPr>
            </w:pPr>
            <w:r w:rsidRPr="00F849A6">
              <w:rPr>
                <w:rFonts w:asciiTheme="majorHAnsi" w:hAnsiTheme="majorHAnsi" w:cstheme="majorHAnsi"/>
                <w:b/>
                <w:bCs/>
                <w:sz w:val="20"/>
                <w:szCs w:val="20"/>
              </w:rPr>
              <w:t>Entrant Must Answer a Call Live On-Air to Win</w:t>
            </w:r>
          </w:p>
          <w:p w14:paraId="16DEAF0E" w14:textId="77777777" w:rsidR="00F849A6" w:rsidRPr="00F849A6" w:rsidRDefault="00F849A6" w:rsidP="00F849A6">
            <w:pPr>
              <w:spacing w:before="120" w:after="120" w:line="240" w:lineRule="atLeast"/>
              <w:rPr>
                <w:rFonts w:asciiTheme="majorHAnsi" w:hAnsiTheme="majorHAnsi" w:cstheme="majorHAnsi"/>
                <w:bCs/>
                <w:sz w:val="20"/>
                <w:szCs w:val="20"/>
              </w:rPr>
            </w:pPr>
            <w:r w:rsidRPr="00F849A6">
              <w:rPr>
                <w:rFonts w:asciiTheme="majorHAnsi" w:hAnsiTheme="majorHAnsi" w:cstheme="majorHAnsi"/>
                <w:bCs/>
                <w:sz w:val="20"/>
                <w:szCs w:val="20"/>
              </w:rPr>
              <w:t>Each entrant must provide a valid personal contact number, being either a personal mobile number or home phone number (and not a business number), to be eligible for the Promotion (Personal Contact Number). By entering, each entrant grants the Promoter permission to contact them on their Personal Contact Number for the purposes of the Promotion, including live on-air calls.</w:t>
            </w:r>
          </w:p>
          <w:p w14:paraId="77EE6973" w14:textId="01734215" w:rsidR="00F849A6" w:rsidRPr="00F849A6" w:rsidRDefault="00F849A6" w:rsidP="00F849A6">
            <w:pPr>
              <w:spacing w:before="120" w:after="120" w:line="240" w:lineRule="atLeast"/>
              <w:rPr>
                <w:rFonts w:asciiTheme="majorHAnsi" w:hAnsiTheme="majorHAnsi" w:cstheme="majorHAnsi"/>
                <w:bCs/>
                <w:sz w:val="20"/>
                <w:szCs w:val="20"/>
              </w:rPr>
            </w:pPr>
            <w:r w:rsidRPr="00F849A6">
              <w:rPr>
                <w:rFonts w:asciiTheme="majorHAnsi" w:hAnsiTheme="majorHAnsi" w:cstheme="majorHAnsi"/>
                <w:bCs/>
                <w:sz w:val="20"/>
                <w:szCs w:val="20"/>
              </w:rPr>
              <w:t>Entrants must be available to receive a phone call from a representative of the Promoter on their Personal Contact Number between 5:00am AEST and 9:00am AEST during the 91.9 SEAFM Breakfast show, throughout the Promotion Period, or at such other times as specified by the Promoter in accordance with the Entry Method.</w:t>
            </w:r>
          </w:p>
          <w:p w14:paraId="105057EB" w14:textId="77777777" w:rsidR="00F849A6" w:rsidRPr="00F849A6" w:rsidRDefault="00F849A6" w:rsidP="00F849A6">
            <w:pPr>
              <w:spacing w:before="120" w:after="120" w:line="240" w:lineRule="atLeast"/>
              <w:rPr>
                <w:rFonts w:asciiTheme="majorHAnsi" w:hAnsiTheme="majorHAnsi" w:cstheme="majorHAnsi"/>
                <w:bCs/>
                <w:sz w:val="20"/>
                <w:szCs w:val="20"/>
              </w:rPr>
            </w:pPr>
            <w:r w:rsidRPr="00F849A6">
              <w:rPr>
                <w:rFonts w:asciiTheme="majorHAnsi" w:hAnsiTheme="majorHAnsi" w:cstheme="majorHAnsi"/>
                <w:bCs/>
                <w:sz w:val="20"/>
                <w:szCs w:val="20"/>
              </w:rPr>
              <w:t>For the avoidance of doubt, if an entrant is contacted and does not answer, or is unavailable to participate live on-air, the Promoter may, in its sole discretion, select another entrant.</w:t>
            </w:r>
          </w:p>
          <w:p w14:paraId="5947B753" w14:textId="23BE94CB" w:rsidR="00BF72C2" w:rsidRPr="00EA3287" w:rsidRDefault="00F849A6" w:rsidP="00FF68EC">
            <w:pPr>
              <w:spacing w:before="120" w:after="120" w:line="240" w:lineRule="atLeast"/>
              <w:rPr>
                <w:rFonts w:asciiTheme="majorHAnsi" w:hAnsiTheme="majorHAnsi" w:cstheme="majorHAnsi"/>
                <w:b/>
                <w:sz w:val="20"/>
                <w:szCs w:val="20"/>
              </w:rPr>
            </w:pPr>
            <w:r w:rsidRPr="00F849A6">
              <w:rPr>
                <w:rFonts w:asciiTheme="majorHAnsi" w:hAnsiTheme="majorHAnsi" w:cstheme="majorHAnsi"/>
                <w:bCs/>
                <w:sz w:val="20"/>
                <w:szCs w:val="20"/>
              </w:rPr>
              <w:t>Entrants must appear on-air during the Promotion Period to be deemed eligible to win and be awarded a prize.</w:t>
            </w:r>
          </w:p>
        </w:tc>
      </w:tr>
      <w:tr w:rsidR="00A85A03" w:rsidRPr="00EA3287" w14:paraId="066E989A" w14:textId="77777777" w:rsidTr="00FF68EC">
        <w:tc>
          <w:tcPr>
            <w:tcW w:w="719" w:type="dxa"/>
          </w:tcPr>
          <w:p w14:paraId="4AEC7B90" w14:textId="77777777" w:rsidR="00A85A03" w:rsidRPr="00EA3287" w:rsidRDefault="00A85A03" w:rsidP="00A85A03">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2D16DED" w14:textId="25230DAA" w:rsidR="00A85A03" w:rsidRPr="00EA3287" w:rsidRDefault="00A85A03" w:rsidP="00A85A03">
            <w:pPr>
              <w:spacing w:before="120" w:after="120" w:line="240" w:lineRule="atLeast"/>
              <w:rPr>
                <w:rFonts w:asciiTheme="majorHAnsi" w:hAnsiTheme="majorHAnsi" w:cstheme="majorHAnsi"/>
                <w:b/>
                <w:sz w:val="20"/>
                <w:szCs w:val="20"/>
              </w:rPr>
            </w:pPr>
            <w:r>
              <w:rPr>
                <w:rFonts w:asciiTheme="majorHAnsi" w:hAnsiTheme="majorHAnsi" w:cstheme="majorHAnsi"/>
                <w:b/>
                <w:sz w:val="20"/>
                <w:szCs w:val="20"/>
              </w:rPr>
              <w:t>Judging</w:t>
            </w:r>
          </w:p>
        </w:tc>
        <w:tc>
          <w:tcPr>
            <w:tcW w:w="8210" w:type="dxa"/>
          </w:tcPr>
          <w:p w14:paraId="3AF3F836" w14:textId="77777777" w:rsidR="00A85A03" w:rsidRPr="00A85A03" w:rsidRDefault="00A85A03" w:rsidP="00A85A03">
            <w:pPr>
              <w:spacing w:before="120" w:after="120" w:line="240" w:lineRule="atLeast"/>
              <w:rPr>
                <w:rFonts w:asciiTheme="majorHAnsi" w:hAnsiTheme="majorHAnsi" w:cstheme="majorHAnsi"/>
                <w:bCs/>
                <w:sz w:val="20"/>
                <w:szCs w:val="20"/>
              </w:rPr>
            </w:pPr>
            <w:r w:rsidRPr="00A85A03">
              <w:rPr>
                <w:rFonts w:asciiTheme="majorHAnsi" w:hAnsiTheme="majorHAnsi" w:cstheme="majorHAnsi"/>
                <w:bCs/>
                <w:sz w:val="20"/>
                <w:szCs w:val="20"/>
              </w:rPr>
              <w:t>Thirty (30) winners will be selected across the Promotion Period. One (1) winner will be chosen each week leading up to 12th October, followed by one (1) winner selected daily from 12th October to 23rd October.</w:t>
            </w:r>
          </w:p>
          <w:p w14:paraId="3C85F4DA" w14:textId="77777777" w:rsidR="00A85A03" w:rsidRPr="00A85A03" w:rsidRDefault="00A85A03" w:rsidP="00A85A03">
            <w:pPr>
              <w:spacing w:before="120" w:after="120" w:line="240" w:lineRule="atLeast"/>
              <w:rPr>
                <w:rFonts w:asciiTheme="majorHAnsi" w:hAnsiTheme="majorHAnsi" w:cstheme="majorHAnsi"/>
                <w:bCs/>
                <w:sz w:val="20"/>
                <w:szCs w:val="20"/>
              </w:rPr>
            </w:pPr>
            <w:r w:rsidRPr="00A85A03">
              <w:rPr>
                <w:rFonts w:asciiTheme="majorHAnsi" w:hAnsiTheme="majorHAnsi" w:cstheme="majorHAnsi"/>
                <w:bCs/>
                <w:sz w:val="20"/>
                <w:szCs w:val="20"/>
              </w:rPr>
              <w:t>Judging will take place at the Promoter’s premises, with entries reviewed on a weekly basis. All valid entries for each period will be individually assessed by a panel appointed by the Promoter.</w:t>
            </w:r>
          </w:p>
          <w:p w14:paraId="7A0F22BD" w14:textId="77777777" w:rsidR="00A85A03" w:rsidRPr="00A85A03" w:rsidRDefault="00A85A03" w:rsidP="00A85A03">
            <w:pPr>
              <w:spacing w:before="120" w:after="120" w:line="240" w:lineRule="atLeast"/>
              <w:rPr>
                <w:rFonts w:asciiTheme="majorHAnsi" w:hAnsiTheme="majorHAnsi" w:cstheme="majorHAnsi"/>
                <w:bCs/>
                <w:sz w:val="20"/>
                <w:szCs w:val="20"/>
              </w:rPr>
            </w:pPr>
            <w:r w:rsidRPr="00A85A03">
              <w:rPr>
                <w:rFonts w:asciiTheme="majorHAnsi" w:hAnsiTheme="majorHAnsi" w:cstheme="majorHAnsi"/>
                <w:bCs/>
                <w:sz w:val="20"/>
                <w:szCs w:val="20"/>
              </w:rPr>
              <w:t>Entries will be judged based on:</w:t>
            </w:r>
            <w:r w:rsidRPr="00A85A03">
              <w:rPr>
                <w:rFonts w:asciiTheme="majorHAnsi" w:hAnsiTheme="majorHAnsi" w:cstheme="majorHAnsi"/>
                <w:bCs/>
                <w:sz w:val="20"/>
                <w:szCs w:val="20"/>
              </w:rPr>
              <w:br/>
              <w:t>• Merit</w:t>
            </w:r>
            <w:r w:rsidRPr="00A85A03">
              <w:rPr>
                <w:rFonts w:asciiTheme="majorHAnsi" w:hAnsiTheme="majorHAnsi" w:cstheme="majorHAnsi"/>
                <w:bCs/>
                <w:sz w:val="20"/>
                <w:szCs w:val="20"/>
              </w:rPr>
              <w:br/>
              <w:t>• Creativity</w:t>
            </w:r>
            <w:r w:rsidRPr="00A85A03">
              <w:rPr>
                <w:rFonts w:asciiTheme="majorHAnsi" w:hAnsiTheme="majorHAnsi" w:cstheme="majorHAnsi"/>
                <w:bCs/>
                <w:sz w:val="20"/>
                <w:szCs w:val="20"/>
              </w:rPr>
              <w:br/>
              <w:t>• Demographic suitability</w:t>
            </w:r>
            <w:r w:rsidRPr="00A85A03">
              <w:rPr>
                <w:rFonts w:asciiTheme="majorHAnsi" w:hAnsiTheme="majorHAnsi" w:cstheme="majorHAnsi"/>
                <w:bCs/>
                <w:sz w:val="20"/>
                <w:szCs w:val="20"/>
              </w:rPr>
              <w:br/>
              <w:t>• Geographic relevance</w:t>
            </w:r>
            <w:r w:rsidRPr="00A85A03">
              <w:rPr>
                <w:rFonts w:asciiTheme="majorHAnsi" w:hAnsiTheme="majorHAnsi" w:cstheme="majorHAnsi"/>
                <w:bCs/>
                <w:sz w:val="20"/>
                <w:szCs w:val="20"/>
              </w:rPr>
              <w:br/>
              <w:t>• Overall impact of the story</w:t>
            </w:r>
          </w:p>
          <w:p w14:paraId="31B49ACE" w14:textId="77777777" w:rsidR="00A85A03" w:rsidRPr="00A85A03" w:rsidRDefault="00A85A03" w:rsidP="00A85A03">
            <w:pPr>
              <w:spacing w:before="120" w:after="120" w:line="240" w:lineRule="atLeast"/>
              <w:rPr>
                <w:rFonts w:asciiTheme="majorHAnsi" w:hAnsiTheme="majorHAnsi" w:cstheme="majorHAnsi"/>
                <w:bCs/>
                <w:sz w:val="20"/>
                <w:szCs w:val="20"/>
              </w:rPr>
            </w:pPr>
            <w:r w:rsidRPr="00A85A03">
              <w:rPr>
                <w:rFonts w:asciiTheme="majorHAnsi" w:hAnsiTheme="majorHAnsi" w:cstheme="majorHAnsi"/>
                <w:bCs/>
                <w:sz w:val="20"/>
                <w:szCs w:val="20"/>
              </w:rPr>
              <w:t>The promotion is designed to reward genuine, compelling entries that resonate strongly with both the campaign and Southern Cross Sheds.</w:t>
            </w:r>
          </w:p>
          <w:p w14:paraId="42BDCD02" w14:textId="3AFED549" w:rsidR="00A85A03" w:rsidRPr="00A85A03" w:rsidRDefault="00A85A03" w:rsidP="00A85A03">
            <w:pPr>
              <w:spacing w:before="120" w:after="120" w:line="240" w:lineRule="atLeast"/>
              <w:rPr>
                <w:rFonts w:asciiTheme="majorHAnsi" w:hAnsiTheme="majorHAnsi" w:cstheme="majorHAnsi"/>
                <w:bCs/>
                <w:sz w:val="20"/>
                <w:szCs w:val="20"/>
              </w:rPr>
            </w:pPr>
            <w:r w:rsidRPr="00A85A03">
              <w:rPr>
                <w:rFonts w:asciiTheme="majorHAnsi" w:hAnsiTheme="majorHAnsi" w:cstheme="majorHAnsi"/>
                <w:bCs/>
                <w:sz w:val="20"/>
                <w:szCs w:val="20"/>
              </w:rPr>
              <w:t>No proof of bills is required. All prizes will be paid via bank transfer.</w:t>
            </w:r>
          </w:p>
        </w:tc>
      </w:tr>
      <w:tr w:rsidR="003464A7" w:rsidRPr="00EA3287" w14:paraId="4DC339B1" w14:textId="77777777" w:rsidTr="00FF68EC">
        <w:tc>
          <w:tcPr>
            <w:tcW w:w="719" w:type="dxa"/>
          </w:tcPr>
          <w:p w14:paraId="5BE0FB60"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1186AE3"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Prize</w:t>
            </w:r>
          </w:p>
          <w:p w14:paraId="4D09ADC2" w14:textId="77777777" w:rsidR="004E75EB" w:rsidRPr="00EA3287" w:rsidRDefault="004E75EB" w:rsidP="00FF68EC">
            <w:pPr>
              <w:spacing w:before="120" w:after="120" w:line="240" w:lineRule="atLeast"/>
              <w:rPr>
                <w:rFonts w:asciiTheme="majorHAnsi" w:hAnsiTheme="majorHAnsi" w:cstheme="majorHAnsi"/>
                <w:b/>
                <w:sz w:val="20"/>
                <w:szCs w:val="20"/>
              </w:rPr>
            </w:pPr>
          </w:p>
          <w:p w14:paraId="075BDBF3" w14:textId="77777777" w:rsidR="004E75EB" w:rsidRPr="00EA3287" w:rsidRDefault="004E75EB" w:rsidP="00FF68EC">
            <w:pPr>
              <w:spacing w:before="120" w:after="120" w:line="240" w:lineRule="atLeast"/>
              <w:rPr>
                <w:rFonts w:asciiTheme="majorHAnsi" w:hAnsiTheme="majorHAnsi" w:cstheme="majorHAnsi"/>
                <w:b/>
                <w:sz w:val="20"/>
                <w:szCs w:val="20"/>
              </w:rPr>
            </w:pPr>
          </w:p>
        </w:tc>
        <w:tc>
          <w:tcPr>
            <w:tcW w:w="8210" w:type="dxa"/>
          </w:tcPr>
          <w:p w14:paraId="4F49DB6E" w14:textId="77777777" w:rsidR="00A85A03" w:rsidRPr="00EE1613" w:rsidRDefault="00A85A03" w:rsidP="00A85A03">
            <w:pPr>
              <w:spacing w:before="120" w:after="120" w:line="240" w:lineRule="atLeast"/>
              <w:rPr>
                <w:rFonts w:asciiTheme="majorHAnsi" w:hAnsiTheme="majorHAnsi" w:cstheme="majorHAnsi"/>
                <w:b/>
                <w:bCs/>
                <w:sz w:val="20"/>
                <w:szCs w:val="20"/>
              </w:rPr>
            </w:pPr>
            <w:r w:rsidRPr="00EE1613">
              <w:rPr>
                <w:rFonts w:asciiTheme="majorHAnsi" w:hAnsiTheme="majorHAnsi" w:cstheme="majorHAnsi"/>
                <w:b/>
                <w:bCs/>
                <w:sz w:val="20"/>
                <w:szCs w:val="20"/>
              </w:rPr>
              <w:t>Prize</w:t>
            </w:r>
          </w:p>
          <w:p w14:paraId="5F73FAD4" w14:textId="77777777" w:rsidR="00A85A03" w:rsidRPr="00EE1613" w:rsidRDefault="00A85A03" w:rsidP="00A85A03">
            <w:pPr>
              <w:spacing w:before="120" w:after="120" w:line="240" w:lineRule="atLeast"/>
              <w:rPr>
                <w:rFonts w:asciiTheme="majorHAnsi" w:hAnsiTheme="majorHAnsi" w:cstheme="majorHAnsi"/>
                <w:sz w:val="20"/>
                <w:szCs w:val="20"/>
              </w:rPr>
            </w:pPr>
            <w:r w:rsidRPr="00EE1613">
              <w:rPr>
                <w:rFonts w:asciiTheme="majorHAnsi" w:hAnsiTheme="majorHAnsi" w:cstheme="majorHAnsi"/>
                <w:sz w:val="20"/>
                <w:szCs w:val="20"/>
              </w:rPr>
              <w:t>There are up to thirty (30) prizes to be won during the Promotion Period.</w:t>
            </w:r>
          </w:p>
          <w:p w14:paraId="0A508321" w14:textId="6AED5B11" w:rsidR="00557690" w:rsidRPr="00EA3287" w:rsidRDefault="00A85A03" w:rsidP="00A85A03">
            <w:pPr>
              <w:spacing w:before="120" w:after="120" w:line="240" w:lineRule="atLeast"/>
              <w:rPr>
                <w:rFonts w:asciiTheme="majorHAnsi" w:hAnsiTheme="majorHAnsi" w:cstheme="majorHAnsi"/>
                <w:sz w:val="20"/>
                <w:szCs w:val="20"/>
              </w:rPr>
            </w:pPr>
            <w:r w:rsidRPr="00EE1613">
              <w:rPr>
                <w:rFonts w:asciiTheme="majorHAnsi" w:hAnsiTheme="majorHAnsi" w:cstheme="majorHAnsi"/>
                <w:sz w:val="20"/>
                <w:szCs w:val="20"/>
              </w:rPr>
              <w:t>Each prize consists of a cash amount ranging from $250 AUD to $500 AUD (incl. GST), as determined by the Promoter based on the winning entry and bill amount submitted.</w:t>
            </w:r>
          </w:p>
        </w:tc>
      </w:tr>
      <w:tr w:rsidR="00325CB7" w:rsidRPr="00EA3287" w14:paraId="615DEF3C" w14:textId="77777777" w:rsidTr="00FF68EC">
        <w:tc>
          <w:tcPr>
            <w:tcW w:w="719" w:type="dxa"/>
          </w:tcPr>
          <w:p w14:paraId="558917B0" w14:textId="77777777" w:rsidR="00325CB7" w:rsidRPr="00EA3287" w:rsidRDefault="00325CB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075E935B" w14:textId="77777777" w:rsidR="004E75EB" w:rsidRPr="00EA3287" w:rsidRDefault="00325CB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Prize Restrictions</w:t>
            </w:r>
          </w:p>
          <w:p w14:paraId="272D6C33" w14:textId="77777777" w:rsidR="00325CB7" w:rsidRPr="00EA3287" w:rsidRDefault="00325CB7" w:rsidP="00EA3287">
            <w:pPr>
              <w:spacing w:before="120" w:after="120" w:line="240" w:lineRule="atLeast"/>
              <w:rPr>
                <w:rFonts w:asciiTheme="majorHAnsi" w:hAnsiTheme="majorHAnsi" w:cstheme="majorHAnsi"/>
                <w:sz w:val="20"/>
                <w:szCs w:val="20"/>
              </w:rPr>
            </w:pPr>
          </w:p>
        </w:tc>
        <w:tc>
          <w:tcPr>
            <w:tcW w:w="8210" w:type="dxa"/>
          </w:tcPr>
          <w:p w14:paraId="4858FD20" w14:textId="3598759C" w:rsidR="00EE1613" w:rsidRPr="00EE1613" w:rsidRDefault="00EE1613" w:rsidP="00EE1613">
            <w:pPr>
              <w:spacing w:before="120" w:after="120" w:line="240" w:lineRule="atLeast"/>
              <w:rPr>
                <w:rFonts w:asciiTheme="majorHAnsi" w:hAnsiTheme="majorHAnsi" w:cstheme="majorHAnsi"/>
                <w:b/>
                <w:bCs/>
                <w:sz w:val="20"/>
                <w:szCs w:val="20"/>
              </w:rPr>
            </w:pPr>
            <w:r w:rsidRPr="00EE1613">
              <w:rPr>
                <w:rFonts w:asciiTheme="majorHAnsi" w:hAnsiTheme="majorHAnsi" w:cstheme="majorHAnsi"/>
                <w:b/>
                <w:bCs/>
                <w:sz w:val="20"/>
                <w:szCs w:val="20"/>
              </w:rPr>
              <w:t>Prize Restrictions</w:t>
            </w:r>
          </w:p>
          <w:p w14:paraId="18F3912A" w14:textId="77777777" w:rsidR="00EE1613" w:rsidRPr="00EE1613" w:rsidRDefault="00EE1613" w:rsidP="00EE1613">
            <w:pPr>
              <w:spacing w:before="120" w:after="120" w:line="240" w:lineRule="atLeast"/>
              <w:rPr>
                <w:rFonts w:asciiTheme="majorHAnsi" w:hAnsiTheme="majorHAnsi" w:cstheme="majorHAnsi"/>
                <w:sz w:val="20"/>
                <w:szCs w:val="20"/>
              </w:rPr>
            </w:pPr>
            <w:r w:rsidRPr="00EE1613">
              <w:rPr>
                <w:rFonts w:asciiTheme="majorHAnsi" w:hAnsiTheme="majorHAnsi" w:cstheme="majorHAnsi"/>
                <w:sz w:val="20"/>
                <w:szCs w:val="20"/>
              </w:rPr>
              <w:t>• Winners must provide valid Australian bank account details in order to receive the prize via electronic funds transfer.</w:t>
            </w:r>
          </w:p>
          <w:p w14:paraId="5314B83F" w14:textId="77777777" w:rsidR="00EE1613" w:rsidRPr="00EE1613" w:rsidRDefault="00EE1613" w:rsidP="00EE1613">
            <w:pPr>
              <w:spacing w:before="120" w:after="120" w:line="240" w:lineRule="atLeast"/>
              <w:rPr>
                <w:rFonts w:asciiTheme="majorHAnsi" w:hAnsiTheme="majorHAnsi" w:cstheme="majorHAnsi"/>
                <w:sz w:val="20"/>
                <w:szCs w:val="20"/>
              </w:rPr>
            </w:pPr>
            <w:r w:rsidRPr="00EE1613">
              <w:rPr>
                <w:rFonts w:asciiTheme="majorHAnsi" w:hAnsiTheme="majorHAnsi" w:cstheme="majorHAnsi"/>
                <w:sz w:val="20"/>
                <w:szCs w:val="20"/>
              </w:rPr>
              <w:t>• Prizes are not transferable, exchangeable or redeemable for any other form of compensation.</w:t>
            </w:r>
          </w:p>
          <w:p w14:paraId="5CED275F" w14:textId="77777777" w:rsidR="00EE1613" w:rsidRPr="00EE1613" w:rsidRDefault="00EE1613" w:rsidP="00EE1613">
            <w:pPr>
              <w:spacing w:before="120" w:after="120" w:line="240" w:lineRule="atLeast"/>
              <w:rPr>
                <w:rFonts w:asciiTheme="majorHAnsi" w:hAnsiTheme="majorHAnsi" w:cstheme="majorHAnsi"/>
                <w:sz w:val="20"/>
                <w:szCs w:val="20"/>
              </w:rPr>
            </w:pPr>
            <w:r w:rsidRPr="00EE1613">
              <w:rPr>
                <w:rFonts w:asciiTheme="majorHAnsi" w:hAnsiTheme="majorHAnsi" w:cstheme="majorHAnsi"/>
                <w:sz w:val="20"/>
                <w:szCs w:val="20"/>
              </w:rPr>
              <w:t>• The Promoter reserves the right to verify the validity of entries and determine prize amounts at its sole discretion.</w:t>
            </w:r>
          </w:p>
          <w:p w14:paraId="110C433A" w14:textId="77777777" w:rsidR="00EE1613" w:rsidRPr="00EE1613" w:rsidRDefault="00EE1613" w:rsidP="00EE1613">
            <w:pPr>
              <w:spacing w:before="120" w:after="120" w:line="240" w:lineRule="atLeast"/>
              <w:rPr>
                <w:rFonts w:asciiTheme="majorHAnsi" w:hAnsiTheme="majorHAnsi" w:cstheme="majorHAnsi"/>
                <w:sz w:val="20"/>
                <w:szCs w:val="20"/>
              </w:rPr>
            </w:pPr>
            <w:r w:rsidRPr="00EE1613">
              <w:rPr>
                <w:rFonts w:asciiTheme="majorHAnsi" w:hAnsiTheme="majorHAnsi" w:cstheme="majorHAnsi"/>
                <w:sz w:val="20"/>
                <w:szCs w:val="20"/>
              </w:rPr>
              <w:t>• The Promoter’s decision is final, and no correspondence will be entered into.</w:t>
            </w:r>
          </w:p>
          <w:p w14:paraId="54F1F557" w14:textId="2C67CBFC" w:rsidR="004E75EB" w:rsidRPr="00EE1613" w:rsidRDefault="00EE1613" w:rsidP="00FF68EC">
            <w:pPr>
              <w:spacing w:before="120" w:after="120" w:line="240" w:lineRule="atLeast"/>
              <w:rPr>
                <w:rFonts w:asciiTheme="majorHAnsi" w:hAnsiTheme="majorHAnsi" w:cstheme="majorHAnsi"/>
                <w:b/>
                <w:sz w:val="20"/>
                <w:szCs w:val="20"/>
                <w:highlight w:val="lightGray"/>
              </w:rPr>
            </w:pPr>
            <w:r w:rsidRPr="00EE1613">
              <w:rPr>
                <w:rFonts w:asciiTheme="majorHAnsi" w:hAnsiTheme="majorHAnsi" w:cstheme="majorHAnsi"/>
                <w:sz w:val="20"/>
                <w:szCs w:val="20"/>
              </w:rPr>
              <w:t xml:space="preserve">• Prize payments will be processed within a </w:t>
            </w:r>
            <w:r>
              <w:rPr>
                <w:rFonts w:asciiTheme="majorHAnsi" w:hAnsiTheme="majorHAnsi" w:cstheme="majorHAnsi"/>
                <w:sz w:val="20"/>
                <w:szCs w:val="20"/>
              </w:rPr>
              <w:t>one (1) month</w:t>
            </w:r>
            <w:r w:rsidRPr="00EE1613">
              <w:rPr>
                <w:rFonts w:asciiTheme="majorHAnsi" w:hAnsiTheme="majorHAnsi" w:cstheme="majorHAnsi"/>
                <w:sz w:val="20"/>
                <w:szCs w:val="20"/>
              </w:rPr>
              <w:t xml:space="preserve"> timeframe following winner verification.</w:t>
            </w:r>
          </w:p>
        </w:tc>
      </w:tr>
      <w:tr w:rsidR="003464A7" w:rsidRPr="00EA3287" w14:paraId="545436F6" w14:textId="77777777" w:rsidTr="00FF68EC">
        <w:tc>
          <w:tcPr>
            <w:tcW w:w="719" w:type="dxa"/>
          </w:tcPr>
          <w:p w14:paraId="6BAFA876" w14:textId="77777777" w:rsidR="003464A7" w:rsidRPr="00EA3287" w:rsidRDefault="003464A7" w:rsidP="00FF68EC">
            <w:pPr>
              <w:pStyle w:val="ListParagraph"/>
              <w:numPr>
                <w:ilvl w:val="0"/>
                <w:numId w:val="2"/>
              </w:numPr>
              <w:tabs>
                <w:tab w:val="left" w:pos="175"/>
              </w:tabs>
              <w:spacing w:before="120" w:after="120" w:line="240" w:lineRule="atLeast"/>
              <w:ind w:left="601" w:hanging="426"/>
              <w:jc w:val="center"/>
              <w:rPr>
                <w:rFonts w:asciiTheme="majorHAnsi" w:hAnsiTheme="majorHAnsi" w:cstheme="majorHAnsi"/>
                <w:b/>
                <w:sz w:val="20"/>
                <w:szCs w:val="20"/>
              </w:rPr>
            </w:pPr>
          </w:p>
        </w:tc>
        <w:tc>
          <w:tcPr>
            <w:tcW w:w="1844" w:type="dxa"/>
          </w:tcPr>
          <w:p w14:paraId="4CDEA4A3"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Total Prize Value</w:t>
            </w:r>
          </w:p>
        </w:tc>
        <w:tc>
          <w:tcPr>
            <w:tcW w:w="8210" w:type="dxa"/>
          </w:tcPr>
          <w:p w14:paraId="16A1B2C7" w14:textId="77FD56C3" w:rsidR="003464A7" w:rsidRPr="00EA3287" w:rsidRDefault="003464A7"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Up to</w:t>
            </w:r>
            <w:r w:rsidR="003C0442" w:rsidRPr="00EA3287">
              <w:rPr>
                <w:rFonts w:asciiTheme="majorHAnsi" w:hAnsiTheme="majorHAnsi" w:cstheme="majorHAnsi"/>
                <w:sz w:val="20"/>
                <w:szCs w:val="20"/>
              </w:rPr>
              <w:t xml:space="preserve"> </w:t>
            </w:r>
            <w:r w:rsidRPr="00EA3287">
              <w:rPr>
                <w:rFonts w:asciiTheme="majorHAnsi" w:hAnsiTheme="majorHAnsi" w:cstheme="majorHAnsi"/>
                <w:sz w:val="20"/>
                <w:szCs w:val="20"/>
              </w:rPr>
              <w:t>$</w:t>
            </w:r>
            <w:r w:rsidR="00EE1613">
              <w:rPr>
                <w:rFonts w:asciiTheme="majorHAnsi" w:hAnsiTheme="majorHAnsi" w:cstheme="majorHAnsi"/>
                <w:sz w:val="20"/>
                <w:szCs w:val="20"/>
              </w:rPr>
              <w:t xml:space="preserve">7500 </w:t>
            </w:r>
            <w:r w:rsidRPr="00EA3287">
              <w:rPr>
                <w:rFonts w:asciiTheme="majorHAnsi" w:hAnsiTheme="majorHAnsi" w:cstheme="majorHAnsi"/>
                <w:sz w:val="20"/>
                <w:szCs w:val="20"/>
              </w:rPr>
              <w:t>(incl GST)</w:t>
            </w:r>
            <w:r w:rsidR="00DE76E9" w:rsidRPr="00EA3287">
              <w:rPr>
                <w:rFonts w:asciiTheme="majorHAnsi" w:hAnsiTheme="majorHAnsi" w:cstheme="majorHAnsi"/>
                <w:sz w:val="20"/>
                <w:szCs w:val="20"/>
              </w:rPr>
              <w:t>.</w:t>
            </w:r>
          </w:p>
        </w:tc>
      </w:tr>
      <w:tr w:rsidR="003464A7" w:rsidRPr="00EA3287" w14:paraId="34458848" w14:textId="77777777" w:rsidTr="00FF68EC">
        <w:tc>
          <w:tcPr>
            <w:tcW w:w="719" w:type="dxa"/>
          </w:tcPr>
          <w:p w14:paraId="3DCD5DD3"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0A95350F"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Notification of Winners</w:t>
            </w:r>
          </w:p>
          <w:p w14:paraId="192125EB" w14:textId="5901BA79" w:rsidR="006A7167" w:rsidRPr="00EA3287" w:rsidRDefault="006A7167" w:rsidP="00FF68EC">
            <w:pPr>
              <w:spacing w:before="120" w:after="120" w:line="240" w:lineRule="atLeast"/>
              <w:rPr>
                <w:rFonts w:asciiTheme="majorHAnsi" w:hAnsiTheme="majorHAnsi" w:cstheme="majorHAnsi"/>
                <w:color w:val="A6A6A6" w:themeColor="background1" w:themeShade="A6"/>
                <w:sz w:val="20"/>
                <w:szCs w:val="20"/>
              </w:rPr>
            </w:pPr>
          </w:p>
        </w:tc>
        <w:tc>
          <w:tcPr>
            <w:tcW w:w="8210" w:type="dxa"/>
          </w:tcPr>
          <w:p w14:paraId="14E49104" w14:textId="3F28E19D" w:rsidR="00EE1613" w:rsidRPr="00EE1613" w:rsidRDefault="00EE1613" w:rsidP="00FF68EC">
            <w:pPr>
              <w:spacing w:before="120" w:after="120" w:line="240" w:lineRule="atLeast"/>
              <w:rPr>
                <w:rFonts w:asciiTheme="majorHAnsi" w:hAnsiTheme="majorHAnsi" w:cstheme="majorHAnsi"/>
                <w:bCs/>
                <w:sz w:val="20"/>
                <w:szCs w:val="20"/>
              </w:rPr>
            </w:pPr>
            <w:r w:rsidRPr="00EE1613">
              <w:rPr>
                <w:rFonts w:asciiTheme="majorHAnsi" w:hAnsiTheme="majorHAnsi" w:cstheme="majorHAnsi"/>
                <w:bCs/>
                <w:sz w:val="20"/>
                <w:szCs w:val="20"/>
              </w:rPr>
              <w:t>Winners will be notified within one (1) month of being determined and will be contacted by one or more of the following methods by 5:00pm AEST</w:t>
            </w:r>
            <w:r>
              <w:rPr>
                <w:rFonts w:asciiTheme="majorHAnsi" w:hAnsiTheme="majorHAnsi" w:cstheme="majorHAnsi"/>
                <w:bCs/>
                <w:sz w:val="20"/>
                <w:szCs w:val="20"/>
              </w:rPr>
              <w:t>.</w:t>
            </w:r>
          </w:p>
          <w:p w14:paraId="3FBC423A" w14:textId="0E5D06E1" w:rsidR="004925E8" w:rsidRPr="00EA3287" w:rsidRDefault="00000000" w:rsidP="00FF68EC">
            <w:pPr>
              <w:spacing w:before="120" w:after="120" w:line="240" w:lineRule="atLeast"/>
              <w:rPr>
                <w:rFonts w:asciiTheme="majorHAnsi" w:hAnsiTheme="majorHAnsi" w:cstheme="majorHAnsi"/>
                <w:sz w:val="20"/>
                <w:szCs w:val="20"/>
              </w:rPr>
            </w:pPr>
            <w:sdt>
              <w:sdtPr>
                <w:rPr>
                  <w:rFonts w:asciiTheme="majorHAnsi" w:hAnsiTheme="majorHAnsi" w:cstheme="majorHAnsi"/>
                  <w:sz w:val="20"/>
                  <w:szCs w:val="20"/>
                </w:rPr>
                <w:id w:val="775296985"/>
                <w14:checkbox>
                  <w14:checked w14:val="0"/>
                  <w14:checkedState w14:val="2612" w14:font="MS Gothic"/>
                  <w14:uncheckedState w14:val="2610" w14:font="MS Gothic"/>
                </w14:checkbox>
              </w:sdtPr>
              <w:sdtContent>
                <w:r w:rsidR="00441203" w:rsidRPr="00EA3287">
                  <w:rPr>
                    <w:rFonts w:ascii="Segoe UI Symbol" w:eastAsia="MS Gothic" w:hAnsi="Segoe UI Symbol" w:cs="Segoe UI Symbol"/>
                    <w:sz w:val="20"/>
                    <w:szCs w:val="20"/>
                  </w:rPr>
                  <w:t>☐</w:t>
                </w:r>
              </w:sdtContent>
            </w:sdt>
            <w:r w:rsidR="00441203" w:rsidRPr="00EA3287">
              <w:rPr>
                <w:rFonts w:asciiTheme="majorHAnsi" w:hAnsiTheme="majorHAnsi" w:cstheme="majorHAnsi"/>
                <w:sz w:val="20"/>
                <w:szCs w:val="20"/>
              </w:rPr>
              <w:t xml:space="preserve"> mail</w:t>
            </w:r>
            <w:r w:rsidR="0088288E" w:rsidRPr="00EA3287">
              <w:rPr>
                <w:rFonts w:asciiTheme="majorHAnsi" w:hAnsiTheme="majorHAnsi" w:cstheme="majorHAnsi"/>
                <w:sz w:val="20"/>
                <w:szCs w:val="20"/>
              </w:rPr>
              <w:t xml:space="preserve"> </w:t>
            </w:r>
            <w:sdt>
              <w:sdtPr>
                <w:rPr>
                  <w:rFonts w:asciiTheme="majorHAnsi" w:hAnsiTheme="majorHAnsi" w:cstheme="majorHAnsi"/>
                  <w:sz w:val="20"/>
                  <w:szCs w:val="20"/>
                </w:rPr>
                <w:id w:val="1421763036"/>
                <w14:checkbox>
                  <w14:checked w14:val="0"/>
                  <w14:checkedState w14:val="2612" w14:font="MS Gothic"/>
                  <w14:uncheckedState w14:val="2610" w14:font="MS Gothic"/>
                </w14:checkbox>
              </w:sdtPr>
              <w:sdtContent>
                <w:r w:rsidR="002651B5">
                  <w:rPr>
                    <w:rFonts w:ascii="MS Gothic" w:eastAsia="MS Gothic" w:hAnsi="MS Gothic" w:cstheme="majorHAnsi" w:hint="eastAsia"/>
                    <w:sz w:val="20"/>
                    <w:szCs w:val="20"/>
                  </w:rPr>
                  <w:t>☐</w:t>
                </w:r>
              </w:sdtContent>
            </w:sdt>
            <w:r w:rsidR="0088288E" w:rsidRPr="00EA3287">
              <w:rPr>
                <w:rFonts w:asciiTheme="majorHAnsi" w:hAnsiTheme="majorHAnsi" w:cstheme="majorHAnsi"/>
                <w:sz w:val="20"/>
                <w:szCs w:val="20"/>
              </w:rPr>
              <w:t xml:space="preserve"> email </w:t>
            </w:r>
            <w:r w:rsidR="00441203" w:rsidRPr="00EA3287">
              <w:rPr>
                <w:rFonts w:asciiTheme="majorHAnsi" w:hAnsiTheme="majorHAnsi" w:cstheme="majorHAnsi"/>
                <w:sz w:val="20"/>
                <w:szCs w:val="20"/>
              </w:rPr>
              <w:t xml:space="preserve"> </w:t>
            </w:r>
            <w:sdt>
              <w:sdtPr>
                <w:rPr>
                  <w:rFonts w:asciiTheme="majorHAnsi" w:hAnsiTheme="majorHAnsi" w:cstheme="majorHAnsi"/>
                  <w:sz w:val="20"/>
                  <w:szCs w:val="20"/>
                </w:rPr>
                <w:id w:val="1444342547"/>
                <w14:checkbox>
                  <w14:checked w14:val="1"/>
                  <w14:checkedState w14:val="2612" w14:font="MS Gothic"/>
                  <w14:uncheckedState w14:val="2610" w14:font="MS Gothic"/>
                </w14:checkbox>
              </w:sdtPr>
              <w:sdtContent>
                <w:r w:rsidR="002651B5">
                  <w:rPr>
                    <w:rFonts w:ascii="MS Gothic" w:eastAsia="MS Gothic" w:hAnsi="MS Gothic" w:cstheme="majorHAnsi" w:hint="eastAsia"/>
                    <w:sz w:val="20"/>
                    <w:szCs w:val="20"/>
                  </w:rPr>
                  <w:t>☒</w:t>
                </w:r>
              </w:sdtContent>
            </w:sdt>
            <w:r w:rsidR="00441203" w:rsidRPr="00EA3287">
              <w:rPr>
                <w:rFonts w:asciiTheme="majorHAnsi" w:hAnsiTheme="majorHAnsi" w:cstheme="majorHAnsi"/>
                <w:sz w:val="20"/>
                <w:szCs w:val="20"/>
              </w:rPr>
              <w:t xml:space="preserve"> telephone </w:t>
            </w:r>
            <w:sdt>
              <w:sdtPr>
                <w:rPr>
                  <w:rFonts w:asciiTheme="majorHAnsi" w:hAnsiTheme="majorHAnsi" w:cstheme="majorHAnsi"/>
                  <w:sz w:val="20"/>
                  <w:szCs w:val="20"/>
                </w:rPr>
                <w:id w:val="-1568257379"/>
                <w14:checkbox>
                  <w14:checked w14:val="0"/>
                  <w14:checkedState w14:val="2612" w14:font="MS Gothic"/>
                  <w14:uncheckedState w14:val="2610" w14:font="MS Gothic"/>
                </w14:checkbox>
              </w:sdtPr>
              <w:sdtContent>
                <w:r w:rsidR="00441203" w:rsidRPr="00EA3287">
                  <w:rPr>
                    <w:rFonts w:ascii="Segoe UI Symbol" w:eastAsia="MS Gothic" w:hAnsi="Segoe UI Symbol" w:cs="Segoe UI Symbol"/>
                    <w:sz w:val="20"/>
                    <w:szCs w:val="20"/>
                  </w:rPr>
                  <w:t>☐</w:t>
                </w:r>
              </w:sdtContent>
            </w:sdt>
            <w:r w:rsidR="00441203" w:rsidRPr="00EA3287">
              <w:rPr>
                <w:rFonts w:asciiTheme="majorHAnsi" w:hAnsiTheme="majorHAnsi" w:cstheme="majorHAnsi"/>
                <w:sz w:val="20"/>
                <w:szCs w:val="20"/>
              </w:rPr>
              <w:t xml:space="preserve"> in person </w:t>
            </w:r>
            <w:sdt>
              <w:sdtPr>
                <w:rPr>
                  <w:rFonts w:asciiTheme="majorHAnsi" w:hAnsiTheme="majorHAnsi" w:cstheme="majorHAnsi"/>
                  <w:sz w:val="20"/>
                  <w:szCs w:val="20"/>
                </w:rPr>
                <w:id w:val="-970582185"/>
                <w14:checkbox>
                  <w14:checked w14:val="1"/>
                  <w14:checkedState w14:val="2612" w14:font="MS Gothic"/>
                  <w14:uncheckedState w14:val="2610" w14:font="MS Gothic"/>
                </w14:checkbox>
              </w:sdtPr>
              <w:sdtContent>
                <w:r w:rsidR="002651B5">
                  <w:rPr>
                    <w:rFonts w:ascii="MS Gothic" w:eastAsia="MS Gothic" w:hAnsi="MS Gothic" w:cstheme="majorHAnsi" w:hint="eastAsia"/>
                    <w:sz w:val="20"/>
                    <w:szCs w:val="20"/>
                  </w:rPr>
                  <w:t>☒</w:t>
                </w:r>
              </w:sdtContent>
            </w:sdt>
            <w:r w:rsidR="00441203" w:rsidRPr="00EA3287">
              <w:rPr>
                <w:rFonts w:asciiTheme="majorHAnsi" w:hAnsiTheme="majorHAnsi" w:cstheme="majorHAnsi"/>
                <w:sz w:val="20"/>
                <w:szCs w:val="20"/>
              </w:rPr>
              <w:t xml:space="preserve"> </w:t>
            </w:r>
            <w:r w:rsidR="00E228A7" w:rsidRPr="00EA3287">
              <w:rPr>
                <w:rFonts w:asciiTheme="majorHAnsi" w:hAnsiTheme="majorHAnsi" w:cstheme="majorHAnsi"/>
                <w:sz w:val="20"/>
                <w:szCs w:val="20"/>
              </w:rPr>
              <w:t>on-air</w:t>
            </w:r>
            <w:r w:rsidR="00441203" w:rsidRPr="00EA3287">
              <w:rPr>
                <w:rFonts w:asciiTheme="majorHAnsi" w:hAnsiTheme="majorHAnsi" w:cstheme="majorHAnsi"/>
                <w:sz w:val="20"/>
                <w:szCs w:val="20"/>
              </w:rPr>
              <w:t xml:space="preserve"> at the time of winning </w:t>
            </w:r>
            <w:sdt>
              <w:sdtPr>
                <w:rPr>
                  <w:rFonts w:asciiTheme="majorHAnsi" w:hAnsiTheme="majorHAnsi" w:cstheme="majorHAnsi"/>
                  <w:sz w:val="20"/>
                  <w:szCs w:val="20"/>
                </w:rPr>
                <w:id w:val="1703436821"/>
                <w14:checkbox>
                  <w14:checked w14:val="0"/>
                  <w14:checkedState w14:val="2612" w14:font="MS Gothic"/>
                  <w14:uncheckedState w14:val="2610" w14:font="MS Gothic"/>
                </w14:checkbox>
              </w:sdtPr>
              <w:sdtContent>
                <w:r w:rsidR="00441203" w:rsidRPr="00EA3287">
                  <w:rPr>
                    <w:rFonts w:ascii="Segoe UI Symbol" w:eastAsia="MS Gothic" w:hAnsi="Segoe UI Symbol" w:cs="Segoe UI Symbol"/>
                    <w:sz w:val="20"/>
                    <w:szCs w:val="20"/>
                  </w:rPr>
                  <w:t>☐</w:t>
                </w:r>
              </w:sdtContent>
            </w:sdt>
            <w:r w:rsidR="00441203" w:rsidRPr="00EA3287">
              <w:rPr>
                <w:rFonts w:asciiTheme="majorHAnsi" w:hAnsiTheme="majorHAnsi" w:cstheme="majorHAnsi"/>
                <w:sz w:val="20"/>
                <w:szCs w:val="20"/>
              </w:rPr>
              <w:t xml:space="preserve"> Website(s)</w:t>
            </w:r>
            <w:r w:rsidR="00AC23EE" w:rsidRPr="00EA3287">
              <w:rPr>
                <w:rFonts w:asciiTheme="majorHAnsi" w:hAnsiTheme="majorHAnsi" w:cstheme="majorHAnsi"/>
                <w:sz w:val="20"/>
                <w:szCs w:val="20"/>
              </w:rPr>
              <w:t xml:space="preserve"> </w:t>
            </w:r>
            <w:sdt>
              <w:sdtPr>
                <w:rPr>
                  <w:rFonts w:asciiTheme="majorHAnsi" w:hAnsiTheme="majorHAnsi" w:cstheme="majorHAnsi"/>
                  <w:sz w:val="20"/>
                  <w:szCs w:val="20"/>
                </w:rPr>
                <w:id w:val="-128937415"/>
                <w14:checkbox>
                  <w14:checked w14:val="0"/>
                  <w14:checkedState w14:val="2612" w14:font="MS Gothic"/>
                  <w14:uncheckedState w14:val="2610" w14:font="MS Gothic"/>
                </w14:checkbox>
              </w:sdtPr>
              <w:sdtContent>
                <w:r w:rsidR="00AC23EE" w:rsidRPr="00EA3287">
                  <w:rPr>
                    <w:rFonts w:ascii="Segoe UI Symbol" w:eastAsia="MS Gothic" w:hAnsi="Segoe UI Symbol" w:cs="Segoe UI Symbol"/>
                    <w:sz w:val="20"/>
                    <w:szCs w:val="20"/>
                  </w:rPr>
                  <w:t>☐</w:t>
                </w:r>
              </w:sdtContent>
            </w:sdt>
            <w:r w:rsidR="00AC23EE" w:rsidRPr="00EA3287">
              <w:rPr>
                <w:rFonts w:asciiTheme="majorHAnsi" w:hAnsiTheme="majorHAnsi" w:cstheme="majorHAnsi"/>
                <w:sz w:val="20"/>
                <w:szCs w:val="20"/>
              </w:rPr>
              <w:t xml:space="preserve"> social media</w:t>
            </w:r>
          </w:p>
        </w:tc>
      </w:tr>
      <w:tr w:rsidR="00D76040" w:rsidRPr="00EA3287" w14:paraId="710A4F4D" w14:textId="77777777" w:rsidTr="00FF68EC">
        <w:tc>
          <w:tcPr>
            <w:tcW w:w="719" w:type="dxa"/>
          </w:tcPr>
          <w:p w14:paraId="6A8A0A7F" w14:textId="77777777" w:rsidR="00D76040" w:rsidRPr="00EA3287" w:rsidRDefault="00D76040"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CC189E5" w14:textId="77777777" w:rsidR="00D76040" w:rsidRPr="00EA3287" w:rsidRDefault="00D76040"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Publication of Winners </w:t>
            </w:r>
          </w:p>
          <w:p w14:paraId="37D3F547" w14:textId="325B9690" w:rsidR="00D76040" w:rsidRPr="00EA3287" w:rsidRDefault="00D76040" w:rsidP="00FF68EC">
            <w:pPr>
              <w:spacing w:before="120" w:after="120" w:line="240" w:lineRule="atLeast"/>
              <w:rPr>
                <w:rFonts w:asciiTheme="majorHAnsi" w:hAnsiTheme="majorHAnsi" w:cstheme="majorHAnsi"/>
                <w:b/>
                <w:sz w:val="20"/>
                <w:szCs w:val="20"/>
              </w:rPr>
            </w:pPr>
          </w:p>
        </w:tc>
        <w:tc>
          <w:tcPr>
            <w:tcW w:w="8210" w:type="dxa"/>
          </w:tcPr>
          <w:p w14:paraId="27AE9EAE" w14:textId="21DD92D9" w:rsidR="007468CF" w:rsidRPr="00EA3287" w:rsidRDefault="00BB58CE" w:rsidP="00FF68EC">
            <w:pPr>
              <w:spacing w:before="120" w:after="120" w:line="240" w:lineRule="atLeast"/>
              <w:rPr>
                <w:rFonts w:asciiTheme="majorHAnsi" w:hAnsiTheme="majorHAnsi" w:cstheme="majorHAnsi"/>
                <w:sz w:val="20"/>
                <w:szCs w:val="20"/>
                <w:highlight w:val="lightGray"/>
              </w:rPr>
            </w:pPr>
            <w:r w:rsidRPr="002651B5">
              <w:rPr>
                <w:rFonts w:asciiTheme="majorHAnsi" w:hAnsiTheme="majorHAnsi" w:cstheme="majorHAnsi"/>
                <w:sz w:val="20"/>
                <w:szCs w:val="20"/>
              </w:rPr>
              <w:t>N</w:t>
            </w:r>
            <w:r w:rsidR="002651B5">
              <w:rPr>
                <w:rFonts w:asciiTheme="majorHAnsi" w:hAnsiTheme="majorHAnsi" w:cstheme="majorHAnsi"/>
                <w:sz w:val="20"/>
                <w:szCs w:val="20"/>
              </w:rPr>
              <w:t>/</w:t>
            </w:r>
            <w:r w:rsidRPr="002651B5">
              <w:rPr>
                <w:rFonts w:asciiTheme="majorHAnsi" w:hAnsiTheme="majorHAnsi" w:cstheme="majorHAnsi"/>
                <w:sz w:val="20"/>
                <w:szCs w:val="20"/>
              </w:rPr>
              <w:t>A</w:t>
            </w:r>
          </w:p>
        </w:tc>
      </w:tr>
      <w:tr w:rsidR="003464A7" w:rsidRPr="00EA3287" w14:paraId="6BFC15B5" w14:textId="77777777" w:rsidTr="00FF68EC">
        <w:tc>
          <w:tcPr>
            <w:tcW w:w="719" w:type="dxa"/>
          </w:tcPr>
          <w:p w14:paraId="339131DD"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432AC8C"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Prize Claim </w:t>
            </w:r>
            <w:r w:rsidR="003B5135" w:rsidRPr="00EA3287">
              <w:rPr>
                <w:rFonts w:asciiTheme="majorHAnsi" w:hAnsiTheme="majorHAnsi" w:cstheme="majorHAnsi"/>
                <w:b/>
                <w:sz w:val="20"/>
                <w:szCs w:val="20"/>
              </w:rPr>
              <w:t>Date</w:t>
            </w:r>
          </w:p>
          <w:p w14:paraId="071258B8" w14:textId="7EABEDA6" w:rsidR="006A7167" w:rsidRPr="00EA3287" w:rsidRDefault="006A7167" w:rsidP="00FF68EC">
            <w:pPr>
              <w:spacing w:before="120" w:after="120" w:line="240" w:lineRule="atLeast"/>
              <w:rPr>
                <w:rFonts w:asciiTheme="majorHAnsi" w:hAnsiTheme="majorHAnsi" w:cstheme="majorHAnsi"/>
                <w:color w:val="A6A6A6" w:themeColor="background1" w:themeShade="A6"/>
                <w:sz w:val="20"/>
                <w:szCs w:val="20"/>
              </w:rPr>
            </w:pPr>
          </w:p>
        </w:tc>
        <w:tc>
          <w:tcPr>
            <w:tcW w:w="8210" w:type="dxa"/>
          </w:tcPr>
          <w:p w14:paraId="5DDAFE20" w14:textId="77777777" w:rsidR="002651B5" w:rsidRPr="002651B5" w:rsidRDefault="002651B5" w:rsidP="002651B5">
            <w:pPr>
              <w:spacing w:before="120" w:after="120" w:line="240" w:lineRule="atLeast"/>
              <w:rPr>
                <w:rFonts w:asciiTheme="majorHAnsi" w:hAnsiTheme="majorHAnsi" w:cstheme="majorHAnsi"/>
                <w:b/>
                <w:sz w:val="20"/>
                <w:szCs w:val="20"/>
              </w:rPr>
            </w:pPr>
            <w:r w:rsidRPr="002651B5">
              <w:rPr>
                <w:rFonts w:asciiTheme="majorHAnsi" w:hAnsiTheme="majorHAnsi" w:cstheme="majorHAnsi"/>
                <w:b/>
                <w:bCs/>
                <w:sz w:val="20"/>
                <w:szCs w:val="20"/>
              </w:rPr>
              <w:t>Prize Claim Period</w:t>
            </w:r>
          </w:p>
          <w:p w14:paraId="3553E805" w14:textId="4333125E" w:rsidR="002651B5" w:rsidRPr="002651B5" w:rsidRDefault="002651B5" w:rsidP="002651B5">
            <w:pPr>
              <w:spacing w:before="120" w:after="120" w:line="240" w:lineRule="atLeast"/>
              <w:rPr>
                <w:rFonts w:asciiTheme="majorHAnsi" w:hAnsiTheme="majorHAnsi" w:cstheme="majorHAnsi"/>
                <w:bCs/>
                <w:sz w:val="20"/>
                <w:szCs w:val="20"/>
              </w:rPr>
            </w:pPr>
            <w:r w:rsidRPr="002651B5">
              <w:rPr>
                <w:rFonts w:asciiTheme="majorHAnsi" w:hAnsiTheme="majorHAnsi" w:cstheme="majorHAnsi"/>
                <w:bCs/>
                <w:sz w:val="20"/>
                <w:szCs w:val="20"/>
              </w:rPr>
              <w:t xml:space="preserve">In accordance with Queensland regulations, winners will have </w:t>
            </w:r>
            <w:r>
              <w:rPr>
                <w:rFonts w:asciiTheme="majorHAnsi" w:hAnsiTheme="majorHAnsi" w:cstheme="majorHAnsi"/>
                <w:bCs/>
                <w:sz w:val="20"/>
                <w:szCs w:val="20"/>
              </w:rPr>
              <w:t>three (3)</w:t>
            </w:r>
            <w:r w:rsidRPr="002651B5">
              <w:rPr>
                <w:rFonts w:asciiTheme="majorHAnsi" w:hAnsiTheme="majorHAnsi" w:cstheme="majorHAnsi"/>
                <w:bCs/>
                <w:sz w:val="20"/>
                <w:szCs w:val="20"/>
              </w:rPr>
              <w:t xml:space="preserve"> month</w:t>
            </w:r>
            <w:r>
              <w:rPr>
                <w:rFonts w:asciiTheme="majorHAnsi" w:hAnsiTheme="majorHAnsi" w:cstheme="majorHAnsi"/>
                <w:bCs/>
                <w:sz w:val="20"/>
                <w:szCs w:val="20"/>
              </w:rPr>
              <w:t>s</w:t>
            </w:r>
            <w:r w:rsidRPr="002651B5">
              <w:rPr>
                <w:rFonts w:asciiTheme="majorHAnsi" w:hAnsiTheme="majorHAnsi" w:cstheme="majorHAnsi"/>
                <w:bCs/>
                <w:sz w:val="20"/>
                <w:szCs w:val="20"/>
              </w:rPr>
              <w:t xml:space="preserve"> from the date of notification to claim their prize.</w:t>
            </w:r>
          </w:p>
          <w:p w14:paraId="41DA3A51" w14:textId="346F6D3B" w:rsidR="00BB58CE" w:rsidRPr="002651B5" w:rsidRDefault="002651B5" w:rsidP="00FF68EC">
            <w:pPr>
              <w:spacing w:before="120" w:after="120" w:line="240" w:lineRule="atLeast"/>
              <w:rPr>
                <w:rFonts w:asciiTheme="majorHAnsi" w:hAnsiTheme="majorHAnsi" w:cstheme="majorHAnsi"/>
                <w:b/>
                <w:sz w:val="20"/>
                <w:szCs w:val="20"/>
                <w:highlight w:val="lightGray"/>
              </w:rPr>
            </w:pPr>
            <w:r w:rsidRPr="002651B5">
              <w:rPr>
                <w:rFonts w:asciiTheme="majorHAnsi" w:hAnsiTheme="majorHAnsi" w:cstheme="majorHAnsi"/>
                <w:bCs/>
                <w:sz w:val="20"/>
                <w:szCs w:val="20"/>
              </w:rPr>
              <w:t>If a prize is not claimed within the specified timeframe, the Promoter reserves the right to award the prize to an alternative winner.</w:t>
            </w:r>
          </w:p>
        </w:tc>
      </w:tr>
      <w:tr w:rsidR="00E70544" w:rsidRPr="00EA3287" w14:paraId="57B126F3" w14:textId="77777777" w:rsidTr="00FF68EC">
        <w:tc>
          <w:tcPr>
            <w:tcW w:w="719" w:type="dxa"/>
          </w:tcPr>
          <w:p w14:paraId="40D9AA41" w14:textId="77777777" w:rsidR="00E70544" w:rsidRPr="00EA3287" w:rsidRDefault="00E70544"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79654FDC" w14:textId="77777777" w:rsidR="00CF1021" w:rsidRPr="00EA3287" w:rsidRDefault="00CF1021"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Unclaimed Prize Draw </w:t>
            </w:r>
          </w:p>
          <w:p w14:paraId="3EB5995E" w14:textId="24C8E341" w:rsidR="00E70544" w:rsidRPr="00EA3287" w:rsidRDefault="00E70544" w:rsidP="00FF68EC">
            <w:pPr>
              <w:spacing w:before="120" w:after="120" w:line="240" w:lineRule="atLeast"/>
              <w:rPr>
                <w:rFonts w:asciiTheme="majorHAnsi" w:hAnsiTheme="majorHAnsi" w:cstheme="majorHAnsi"/>
                <w:b/>
                <w:sz w:val="20"/>
                <w:szCs w:val="20"/>
              </w:rPr>
            </w:pPr>
          </w:p>
        </w:tc>
        <w:tc>
          <w:tcPr>
            <w:tcW w:w="8210" w:type="dxa"/>
          </w:tcPr>
          <w:p w14:paraId="678440A7" w14:textId="0764305F" w:rsidR="00CF1021" w:rsidRPr="00EA3287" w:rsidRDefault="00CF1021" w:rsidP="00BB58CE">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The unclaimed prize draw will be conducted </w:t>
            </w:r>
            <w:r w:rsidR="002651B5">
              <w:rPr>
                <w:rFonts w:asciiTheme="majorHAnsi" w:hAnsiTheme="majorHAnsi" w:cstheme="majorHAnsi"/>
                <w:sz w:val="20"/>
                <w:szCs w:val="20"/>
              </w:rPr>
              <w:t>three (3) months from the time of winning</w:t>
            </w:r>
            <w:r w:rsidRPr="00EA3287">
              <w:rPr>
                <w:rFonts w:asciiTheme="majorHAnsi" w:hAnsiTheme="majorHAnsi" w:cstheme="majorHAnsi"/>
                <w:sz w:val="20"/>
                <w:szCs w:val="20"/>
              </w:rPr>
              <w:t xml:space="preserve"> </w:t>
            </w:r>
          </w:p>
        </w:tc>
      </w:tr>
      <w:tr w:rsidR="003464A7" w:rsidRPr="00EA3287" w14:paraId="7B0E4217" w14:textId="77777777" w:rsidTr="00FF68EC">
        <w:tc>
          <w:tcPr>
            <w:tcW w:w="719" w:type="dxa"/>
          </w:tcPr>
          <w:p w14:paraId="423021C7"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B8C9F8A"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Prize Delivery</w:t>
            </w:r>
          </w:p>
          <w:p w14:paraId="6CD15F93" w14:textId="49C30875" w:rsidR="006E5B76" w:rsidRPr="00EA3287" w:rsidRDefault="006E5B76" w:rsidP="00FF68EC">
            <w:pPr>
              <w:spacing w:before="120" w:after="120" w:line="240" w:lineRule="atLeast"/>
              <w:rPr>
                <w:rFonts w:asciiTheme="majorHAnsi" w:hAnsiTheme="majorHAnsi" w:cstheme="majorHAnsi"/>
                <w:b/>
                <w:sz w:val="20"/>
                <w:szCs w:val="20"/>
              </w:rPr>
            </w:pPr>
          </w:p>
        </w:tc>
        <w:tc>
          <w:tcPr>
            <w:tcW w:w="8210" w:type="dxa"/>
          </w:tcPr>
          <w:p w14:paraId="0CECFF63" w14:textId="062AFA22" w:rsidR="003464A7" w:rsidRPr="00EA3287" w:rsidRDefault="00000000" w:rsidP="00FF68EC">
            <w:pPr>
              <w:spacing w:before="120" w:after="120" w:line="240" w:lineRule="atLeast"/>
              <w:rPr>
                <w:rFonts w:asciiTheme="majorHAnsi" w:hAnsiTheme="majorHAnsi" w:cstheme="majorHAnsi"/>
                <w:sz w:val="20"/>
                <w:szCs w:val="20"/>
              </w:rPr>
            </w:pPr>
            <w:sdt>
              <w:sdtPr>
                <w:rPr>
                  <w:rFonts w:asciiTheme="majorHAnsi" w:hAnsiTheme="majorHAnsi" w:cstheme="majorHAnsi"/>
                  <w:sz w:val="20"/>
                  <w:szCs w:val="20"/>
                </w:rPr>
                <w:alias w:val="Select Prize Delivery Method"/>
                <w:tag w:val="Select Prize Delivery Method"/>
                <w:id w:val="-1502270149"/>
                <w:placeholder>
                  <w:docPart w:val="8B65A4F152234F0A85E6A0904BDF97D5"/>
                </w:placeholder>
                <w:dropDownList>
                  <w:listItem w:value="Choose an item."/>
                  <w:listItem w:displayText="The Prize will be delivered to the winner's residential address by mail." w:value="The Prize will be delivered to the winner's residential address by mail."/>
                  <w:listItem w:displayText="The Prize will be available for collection by the winner from the Promoter's premises (as specified by the Promoter). The Promoter will contact the winner when the Prize is ready for collection. " w:value="The Prize will be available for collection by the winner from the Promoter's premises (as specified by the Promoter). The Promoter will contact the winner when the Prize is ready for collection. "/>
                  <w:listItem w:displayText="The Prize will be emailed to the winner's nominated email address by the Promoter or prize provider of the Promotion. " w:value="The Prize will be emailed to the winner's nominated email address by the Promoter or prize provider of the Promotion. "/>
                  <w:listItem w:displayText="The winner's name will be on the guest list." w:value="The winner's name will be on the guest list."/>
                  <w:listItem w:displayText="The Prize will be transferred to the winner's nominated bank account via electronic funds transfer (or the nominated bank account of the winner's parent/guardian if the winner is under 18 years of age)." w:value="The Prize will be transferred to the winner's nominated bank account via electronic funds transfer (or the nominated bank account of the winner's parent/guardian if the winner is under 18 years of age)."/>
                  <w:listItem w:displayText="The Prize will be awarded to the winner (or to the winner's parent/guardian if the winner is under 18 years of age) in the form of a cheque." w:value="The Prize will be awarded to the winner (or to the winner's parent/guardian if the winner is under 18 years of age) in the form of a cheque."/>
                  <w:listItem w:displayText="The Promoter will provide the winner's details to the prize supplier to facilitate the delivery or pick-up of the Prize. " w:value="The Promoter will provide the winner's details to the prize supplier to facilitate the delivery or pick-up of the Prize. "/>
                </w:dropDownList>
              </w:sdtPr>
              <w:sdtContent>
                <w:r w:rsidR="002651B5">
                  <w:rPr>
                    <w:rFonts w:asciiTheme="majorHAnsi" w:hAnsiTheme="majorHAnsi" w:cstheme="majorHAnsi"/>
                    <w:sz w:val="20"/>
                    <w:szCs w:val="20"/>
                  </w:rPr>
                  <w:t>The Prize will be transferred to the winner's nominated bank account via electronic funds transfer (or the nominated bank account of the winner's parent/guardian if the winner is under 18 years of age).</w:t>
                </w:r>
              </w:sdtContent>
            </w:sdt>
            <w:r w:rsidR="003464A7" w:rsidRPr="00EA3287">
              <w:rPr>
                <w:rFonts w:asciiTheme="majorHAnsi" w:hAnsiTheme="majorHAnsi" w:cstheme="majorHAnsi"/>
                <w:sz w:val="20"/>
                <w:szCs w:val="20"/>
              </w:rPr>
              <w:t xml:space="preserve"> </w:t>
            </w:r>
          </w:p>
        </w:tc>
      </w:tr>
      <w:tr w:rsidR="005F14EB" w:rsidRPr="00EA3287" w14:paraId="1344795B" w14:textId="77777777" w:rsidTr="00FF68EC">
        <w:tc>
          <w:tcPr>
            <w:tcW w:w="719" w:type="dxa"/>
          </w:tcPr>
          <w:p w14:paraId="6D0A7758" w14:textId="77777777" w:rsidR="005F14EB" w:rsidRPr="00EA3287" w:rsidRDefault="005F14EB"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5916913" w14:textId="77777777" w:rsidR="005F14EB" w:rsidRPr="00EA3287" w:rsidRDefault="005F14EB"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Additional Conditions</w:t>
            </w:r>
          </w:p>
        </w:tc>
        <w:tc>
          <w:tcPr>
            <w:tcW w:w="8210" w:type="dxa"/>
          </w:tcPr>
          <w:p w14:paraId="7678CC59" w14:textId="2C58C157" w:rsidR="005F14EB" w:rsidRPr="002651B5" w:rsidRDefault="002651B5" w:rsidP="00FF68EC">
            <w:pPr>
              <w:spacing w:before="120" w:after="120" w:line="240" w:lineRule="atLeast"/>
              <w:rPr>
                <w:rFonts w:asciiTheme="majorHAnsi" w:hAnsiTheme="majorHAnsi" w:cstheme="majorHAnsi"/>
                <w:bCs/>
                <w:sz w:val="20"/>
                <w:szCs w:val="20"/>
              </w:rPr>
            </w:pPr>
            <w:r w:rsidRPr="002651B5">
              <w:rPr>
                <w:rFonts w:asciiTheme="majorHAnsi" w:hAnsiTheme="majorHAnsi" w:cstheme="majorHAnsi"/>
                <w:bCs/>
                <w:sz w:val="20"/>
                <w:szCs w:val="20"/>
              </w:rPr>
              <w:t>N/A</w:t>
            </w:r>
          </w:p>
        </w:tc>
      </w:tr>
    </w:tbl>
    <w:p w14:paraId="44F057D3" w14:textId="77777777" w:rsidR="005A6DEB" w:rsidRPr="00EA3287" w:rsidRDefault="003464A7" w:rsidP="005A6DEB">
      <w:pPr>
        <w:keepNext/>
        <w:spacing w:before="120" w:after="120" w:line="200" w:lineRule="atLeast"/>
        <w:jc w:val="center"/>
        <w:rPr>
          <w:rFonts w:asciiTheme="majorHAnsi" w:hAnsiTheme="majorHAnsi" w:cstheme="majorHAnsi"/>
          <w:b/>
          <w:sz w:val="20"/>
          <w:szCs w:val="20"/>
        </w:rPr>
      </w:pPr>
      <w:r w:rsidRPr="00EA3287">
        <w:rPr>
          <w:rFonts w:asciiTheme="majorHAnsi" w:hAnsiTheme="majorHAnsi" w:cstheme="majorHAnsi"/>
          <w:b/>
          <w:sz w:val="20"/>
          <w:szCs w:val="20"/>
        </w:rPr>
        <w:tab/>
      </w:r>
    </w:p>
    <w:p w14:paraId="5366033B" w14:textId="77777777" w:rsidR="007865DD" w:rsidRPr="00EA3287" w:rsidRDefault="007865DD" w:rsidP="00CE6A80">
      <w:pPr>
        <w:widowControl w:val="0"/>
        <w:spacing w:before="120" w:after="120" w:line="200" w:lineRule="atLeast"/>
        <w:jc w:val="center"/>
        <w:rPr>
          <w:rFonts w:asciiTheme="majorHAnsi" w:hAnsiTheme="majorHAnsi" w:cstheme="majorHAnsi"/>
          <w:b/>
          <w:sz w:val="20"/>
          <w:szCs w:val="20"/>
        </w:rPr>
      </w:pPr>
      <w:bookmarkStart w:id="2" w:name="_Hlk196589573"/>
      <w:r w:rsidRPr="00EA3287">
        <w:rPr>
          <w:rFonts w:asciiTheme="majorHAnsi" w:hAnsiTheme="majorHAnsi" w:cstheme="majorHAnsi"/>
          <w:b/>
          <w:sz w:val="20"/>
          <w:szCs w:val="20"/>
        </w:rPr>
        <w:t>Competition Terms and Conditions</w:t>
      </w:r>
    </w:p>
    <w:p w14:paraId="0B96D683" w14:textId="77777777" w:rsidR="00622D9C" w:rsidRPr="00EA3287" w:rsidRDefault="00FE4278" w:rsidP="00CE6A80">
      <w:pPr>
        <w:widowControl w:val="0"/>
        <w:spacing w:before="120" w:after="120" w:line="200" w:lineRule="atLeast"/>
        <w:jc w:val="center"/>
        <w:rPr>
          <w:rFonts w:asciiTheme="majorHAnsi" w:hAnsiTheme="majorHAnsi" w:cstheme="majorHAnsi"/>
          <w:b/>
          <w:sz w:val="20"/>
          <w:szCs w:val="20"/>
        </w:rPr>
      </w:pPr>
      <w:r w:rsidRPr="00EA3287">
        <w:rPr>
          <w:rFonts w:asciiTheme="majorHAnsi" w:hAnsiTheme="majorHAnsi" w:cstheme="majorHAnsi"/>
          <w:b/>
          <w:sz w:val="20"/>
          <w:szCs w:val="20"/>
        </w:rPr>
        <w:t>Terms of Entry</w:t>
      </w:r>
    </w:p>
    <w:p w14:paraId="34B01E88" w14:textId="77777777" w:rsidR="003E2F07" w:rsidRPr="00EA3287" w:rsidRDefault="003E2F07" w:rsidP="00CE6A80">
      <w:pPr>
        <w:widowControl w:val="0"/>
        <w:numPr>
          <w:ilvl w:val="0"/>
          <w:numId w:val="7"/>
        </w:numPr>
        <w:tabs>
          <w:tab w:val="clear" w:pos="850"/>
          <w:tab w:val="num" w:pos="284"/>
        </w:tabs>
        <w:spacing w:before="120" w:after="120" w:line="200" w:lineRule="atLeast"/>
        <w:ind w:left="284" w:hanging="284"/>
        <w:jc w:val="both"/>
        <w:rPr>
          <w:rFonts w:asciiTheme="majorHAnsi" w:hAnsiTheme="majorHAnsi" w:cstheme="majorHAnsi"/>
          <w:sz w:val="20"/>
          <w:szCs w:val="20"/>
        </w:rPr>
        <w:sectPr w:rsidR="003E2F07" w:rsidRPr="00EA3287" w:rsidSect="000B3EA3">
          <w:headerReference w:type="default" r:id="rId12"/>
          <w:footerReference w:type="default" r:id="rId13"/>
          <w:headerReference w:type="first" r:id="rId14"/>
          <w:pgSz w:w="11906" w:h="16838"/>
          <w:pgMar w:top="1440" w:right="707" w:bottom="851" w:left="1134" w:header="426" w:footer="709" w:gutter="0"/>
          <w:cols w:space="708"/>
          <w:titlePg/>
          <w:docGrid w:linePitch="360"/>
        </w:sectPr>
      </w:pPr>
    </w:p>
    <w:p w14:paraId="27C25B52"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sz w:val="20"/>
          <w:szCs w:val="20"/>
        </w:rPr>
      </w:pPr>
      <w:r w:rsidRPr="00EA3287">
        <w:rPr>
          <w:rFonts w:asciiTheme="majorHAnsi" w:hAnsiTheme="majorHAnsi" w:cstheme="majorHAnsi"/>
          <w:b/>
          <w:sz w:val="20"/>
          <w:szCs w:val="20"/>
        </w:rPr>
        <w:t xml:space="preserve">Schedule and Terms of Entry </w:t>
      </w:r>
    </w:p>
    <w:p w14:paraId="66361960" w14:textId="77777777" w:rsidR="00EA3287" w:rsidRPr="00EA3287" w:rsidRDefault="00EA3287" w:rsidP="00EA3287">
      <w:pPr>
        <w:widowControl w:val="0"/>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These Terms of Entry are to be read alongside the Schedule for this Promotion. The Schedule provides definitions for certain terminology used herein. By participating in the Promotion, entrants acknowledge and agree to be bound by these Terms of Entry.</w:t>
      </w:r>
    </w:p>
    <w:p w14:paraId="447867BE" w14:textId="77777777" w:rsidR="00EA3287" w:rsidRPr="00EA3287" w:rsidRDefault="00EA3287" w:rsidP="00EA3287">
      <w:pPr>
        <w:widowControl w:val="0"/>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Where a conflict exists between the Schedule and these Terms of Entry, the Schedule will prevail. For clarity, the Promoter's General Terms of Entry available on its website do not apply to this Promotion.</w:t>
      </w:r>
    </w:p>
    <w:p w14:paraId="5A30C521" w14:textId="77777777" w:rsidR="00EA3287" w:rsidRPr="00EA3287" w:rsidRDefault="00000000" w:rsidP="00EA3287">
      <w:pPr>
        <w:widowControl w:val="0"/>
        <w:spacing w:before="120" w:after="120" w:line="200" w:lineRule="atLeast"/>
        <w:jc w:val="both"/>
        <w:rPr>
          <w:rFonts w:asciiTheme="majorHAnsi" w:hAnsiTheme="majorHAnsi" w:cstheme="majorHAnsi"/>
          <w:sz w:val="20"/>
          <w:szCs w:val="20"/>
        </w:rPr>
      </w:pPr>
      <w:r>
        <w:rPr>
          <w:rFonts w:asciiTheme="majorHAnsi" w:hAnsiTheme="majorHAnsi" w:cstheme="majorHAnsi"/>
          <w:b/>
          <w:sz w:val="20"/>
          <w:szCs w:val="20"/>
        </w:rPr>
        <w:pict w14:anchorId="6C3137F4">
          <v:rect id="_x0000_i1025" style="width:0;height:1.5pt" o:hralign="center" o:hrstd="t" o:hr="t" fillcolor="#a0a0a0" stroked="f"/>
        </w:pict>
      </w:r>
    </w:p>
    <w:p w14:paraId="1C076C6A"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A3287">
        <w:rPr>
          <w:rFonts w:asciiTheme="majorHAnsi" w:hAnsiTheme="majorHAnsi" w:cstheme="majorHAnsi"/>
          <w:b/>
          <w:sz w:val="20"/>
          <w:szCs w:val="20"/>
        </w:rPr>
        <w:t>Eligibility</w:t>
      </w:r>
    </w:p>
    <w:p w14:paraId="63D6E7C9"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bookmarkStart w:id="3" w:name="_Ref471475056"/>
      <w:r w:rsidRPr="00EA3287">
        <w:rPr>
          <w:rFonts w:asciiTheme="majorHAnsi" w:hAnsiTheme="majorHAnsi" w:cstheme="majorHAnsi"/>
          <w:sz w:val="20"/>
          <w:szCs w:val="20"/>
        </w:rPr>
        <w:t>Entry is open exclusively to residents of the States and Territories identified in the Schedule who meet the specified age restrictions.</w:t>
      </w:r>
    </w:p>
    <w:p w14:paraId="4686FC96"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Employees, contractors, directors, officers, and their immediate family members of the Promoter, its affiliated entities, partner agencies, or any Australian commercial radio broadcaster are not eligible to enter.</w:t>
      </w:r>
    </w:p>
    <w:p w14:paraId="4394D5EB"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Individuals found to have used multiple identities, other than a legally changed name, will be disqualified. Furthermore, any individual or household that has won prizes valued at $500 or more in any promotion run by the Promoter (or its related entities) in the 30 days preceding the Promotion start date is ineligible.</w:t>
      </w:r>
    </w:p>
    <w:p w14:paraId="3FDF6087"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Entrants must register using their true, legal identity. Any entry containing false, misleading, or fraudulent information may be disqualified at the Promoter's sole discretion.</w:t>
      </w:r>
    </w:p>
    <w:p w14:paraId="7786F1CF" w14:textId="77777777" w:rsidR="00EA3287" w:rsidRPr="00EA3287" w:rsidRDefault="00EA3287" w:rsidP="00EA3287">
      <w:pPr>
        <w:widowControl w:val="0"/>
        <w:spacing w:before="120" w:after="120" w:line="200" w:lineRule="atLeast"/>
        <w:ind w:left="426"/>
        <w:jc w:val="both"/>
        <w:rPr>
          <w:rFonts w:asciiTheme="majorHAnsi" w:hAnsiTheme="majorHAnsi" w:cstheme="majorHAnsi"/>
          <w:b/>
          <w:sz w:val="20"/>
          <w:szCs w:val="20"/>
        </w:rPr>
      </w:pPr>
      <w:r w:rsidRPr="00EA3287">
        <w:rPr>
          <w:rFonts w:asciiTheme="majorHAnsi" w:hAnsiTheme="majorHAnsi" w:cstheme="majorHAnsi"/>
          <w:sz w:val="20"/>
          <w:szCs w:val="20"/>
        </w:rPr>
        <w:t>The Promoter reserves the right to request proof of identity, age, and residency for verification purposes.</w:t>
      </w:r>
    </w:p>
    <w:p w14:paraId="0EF77914" w14:textId="77777777" w:rsidR="00EA3287" w:rsidRPr="00EA3287" w:rsidRDefault="00000000" w:rsidP="00EA3287">
      <w:pPr>
        <w:widowControl w:val="0"/>
        <w:spacing w:before="120" w:after="120" w:line="200" w:lineRule="atLeast"/>
        <w:jc w:val="both"/>
        <w:rPr>
          <w:rFonts w:asciiTheme="majorHAnsi" w:hAnsiTheme="majorHAnsi" w:cstheme="majorHAnsi"/>
          <w:b/>
          <w:sz w:val="20"/>
          <w:szCs w:val="20"/>
        </w:rPr>
      </w:pPr>
      <w:r>
        <w:rPr>
          <w:rFonts w:asciiTheme="majorHAnsi" w:hAnsiTheme="majorHAnsi" w:cstheme="majorHAnsi"/>
          <w:b/>
          <w:sz w:val="20"/>
          <w:szCs w:val="20"/>
        </w:rPr>
        <w:pict w14:anchorId="373C84E0">
          <v:rect id="_x0000_i1026" style="width:0;height:1.5pt" o:hralign="center" o:hrstd="t" o:hr="t" fillcolor="#a0a0a0" stroked="f"/>
        </w:pict>
      </w:r>
    </w:p>
    <w:p w14:paraId="46ECB6E0"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A3287">
        <w:rPr>
          <w:rFonts w:asciiTheme="majorHAnsi" w:hAnsiTheme="majorHAnsi" w:cstheme="majorHAnsi"/>
          <w:b/>
          <w:sz w:val="20"/>
          <w:szCs w:val="20"/>
        </w:rPr>
        <w:t>Entry Me</w:t>
      </w:r>
      <w:bookmarkEnd w:id="3"/>
      <w:r w:rsidRPr="00EA3287">
        <w:rPr>
          <w:rFonts w:asciiTheme="majorHAnsi" w:hAnsiTheme="majorHAnsi" w:cstheme="majorHAnsi"/>
          <w:b/>
          <w:sz w:val="20"/>
          <w:szCs w:val="20"/>
        </w:rPr>
        <w:t>chanics</w:t>
      </w:r>
    </w:p>
    <w:p w14:paraId="02309B93"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To participate, entrants must complete the steps detailed in the Entry Method within the Promotion Period. Entries must be received by the Promoter within the designated timeframe.</w:t>
      </w:r>
    </w:p>
    <w:p w14:paraId="1DCD14F8"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Automated entries are invalid. Entries are deemed received when recorded by the Promoter, not when sent by the entrant.</w:t>
      </w:r>
    </w:p>
    <w:p w14:paraId="5FAA3B45"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Costs incurred by entrants for submitting entries (via SMS, internet, etc.) remain the entrant's responsibility.</w:t>
      </w:r>
    </w:p>
    <w:p w14:paraId="20B0BA5B"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The Promoter takes no responsibility for technical delays, internet congestion, or transmission failures.</w:t>
      </w:r>
    </w:p>
    <w:p w14:paraId="36EA0B4D" w14:textId="77777777" w:rsidR="00EA3287" w:rsidRPr="00EA3287" w:rsidRDefault="00EA3287" w:rsidP="00EA3287">
      <w:pPr>
        <w:widowControl w:val="0"/>
        <w:tabs>
          <w:tab w:val="num" w:pos="426"/>
        </w:tabs>
        <w:spacing w:before="120" w:after="120" w:line="200" w:lineRule="atLeast"/>
        <w:ind w:left="426"/>
        <w:jc w:val="both"/>
        <w:rPr>
          <w:rFonts w:asciiTheme="majorHAnsi" w:eastAsia="Times New Roman" w:hAnsiTheme="majorHAnsi" w:cstheme="majorHAnsi"/>
          <w:sz w:val="20"/>
          <w:szCs w:val="20"/>
          <w:lang w:eastAsia="en-AU"/>
        </w:rPr>
      </w:pPr>
      <w:r w:rsidRPr="00EA3287">
        <w:rPr>
          <w:rFonts w:asciiTheme="majorHAnsi" w:hAnsiTheme="majorHAnsi" w:cstheme="majorHAnsi"/>
          <w:sz w:val="20"/>
          <w:szCs w:val="20"/>
        </w:rPr>
        <w:t>If the Promotion involves SMS, mobile, or phone entries, additional costs may apply, and entrants under 18 must have parental or guardian consent</w:t>
      </w:r>
      <w:r w:rsidRPr="00EA3287">
        <w:rPr>
          <w:rFonts w:asciiTheme="majorHAnsi" w:eastAsia="Times New Roman" w:hAnsiTheme="majorHAnsi" w:cstheme="majorHAnsi"/>
          <w:sz w:val="20"/>
          <w:szCs w:val="20"/>
          <w:lang w:eastAsia="en-AU"/>
        </w:rPr>
        <w:t>.</w:t>
      </w:r>
    </w:p>
    <w:p w14:paraId="03AF8B0F" w14:textId="77777777" w:rsidR="00EA3287" w:rsidRPr="00EA3287" w:rsidRDefault="00000000" w:rsidP="00EA3287">
      <w:pPr>
        <w:widowControl w:val="0"/>
        <w:tabs>
          <w:tab w:val="num" w:pos="426"/>
        </w:tabs>
        <w:spacing w:before="120" w:after="120" w:line="200" w:lineRule="atLeast"/>
        <w:jc w:val="both"/>
        <w:rPr>
          <w:rFonts w:asciiTheme="majorHAnsi" w:eastAsia="Times New Roman" w:hAnsiTheme="majorHAnsi" w:cstheme="majorHAnsi"/>
          <w:sz w:val="20"/>
          <w:szCs w:val="20"/>
          <w:lang w:eastAsia="en-AU"/>
        </w:rPr>
      </w:pPr>
      <w:bookmarkStart w:id="4" w:name="_Hlk196590156"/>
      <w:r>
        <w:rPr>
          <w:rFonts w:asciiTheme="majorHAnsi" w:hAnsiTheme="majorHAnsi" w:cstheme="majorHAnsi"/>
          <w:b/>
          <w:sz w:val="20"/>
          <w:szCs w:val="20"/>
        </w:rPr>
        <w:pict w14:anchorId="76C3DFE9">
          <v:rect id="_x0000_i1027" style="width:0;height:1.5pt" o:hralign="center" o:hrstd="t" o:hr="t" fillcolor="#a0a0a0" stroked="f"/>
        </w:pict>
      </w:r>
    </w:p>
    <w:p w14:paraId="0076717B"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A3287">
        <w:rPr>
          <w:rFonts w:asciiTheme="majorHAnsi" w:hAnsiTheme="majorHAnsi" w:cstheme="majorHAnsi"/>
          <w:b/>
          <w:sz w:val="20"/>
          <w:szCs w:val="20"/>
        </w:rPr>
        <w:t>Entry Restrictions</w:t>
      </w:r>
    </w:p>
    <w:p w14:paraId="5AEC238B"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Entries must comply with any method restrictions outlined in the Schedule.</w:t>
      </w:r>
    </w:p>
    <w:p w14:paraId="301C7D9D"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Entrants may only enter a limited number of times, as defined in the Schedule.</w:t>
      </w:r>
    </w:p>
    <w:p w14:paraId="500BC77A"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Only entries made personally by the individual are permitted.</w:t>
      </w:r>
    </w:p>
    <w:p w14:paraId="6EF06C2F"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p>
    <w:p w14:paraId="18733140"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4. Judging Criteria</w:t>
      </w:r>
    </w:p>
    <w:p w14:paraId="16352690"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This Promotion is a game of skill. Chance plays no part in determining the winner. Entries will be judged according to originality, creativity, and suitability, or as otherwise specified by the Promoter.</w:t>
      </w:r>
    </w:p>
    <w:p w14:paraId="101532A4"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Judging will be conducted by representatives of the Promoter at the location and on the date specified in the Schedule.</w:t>
      </w:r>
    </w:p>
    <w:p w14:paraId="18446644" w14:textId="77777777" w:rsidR="00EA3287" w:rsidRPr="00EC0153" w:rsidRDefault="00000000"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371E18F">
          <v:rect id="_x0000_i1028" style="width:0;height:1.5pt" o:hralign="center" o:hrstd="t" o:hr="t" fillcolor="#a0a0a0" stroked="f"/>
        </w:pict>
      </w:r>
    </w:p>
    <w:p w14:paraId="13140A62"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5. Prizes</w:t>
      </w:r>
    </w:p>
    <w:p w14:paraId="02DF169D"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details of prizes, including any associated components (such as travel, tickets, or vehicles), are outlined in the Schedule.</w:t>
      </w:r>
    </w:p>
    <w:p w14:paraId="437343AD"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Prizes are non-transferable, non-exchangeable, and cannot be redeemed for cash unless otherwise stated.</w:t>
      </w:r>
    </w:p>
    <w:p w14:paraId="37F817FF"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If a winner is under 18, prizes may be awarded to the winner's parent or guardian at the Promoter's discretion.</w:t>
      </w:r>
    </w:p>
    <w:p w14:paraId="43BD5B71"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necessary, prize values and specifications may change without notice due to circumstances beyond the Promoter's control.</w:t>
      </w:r>
    </w:p>
    <w:p w14:paraId="5269D4AB"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Any tax implications arising from winning a prize are the sole responsibility of the winner.</w:t>
      </w:r>
    </w:p>
    <w:p w14:paraId="41107D10" w14:textId="77777777" w:rsidR="00EA3287" w:rsidRPr="00EC0153" w:rsidRDefault="00000000"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lastRenderedPageBreak/>
        <w:pict w14:anchorId="52E704CA">
          <v:rect id="_x0000_i1029" style="width:0;height:1.5pt" o:hralign="center" o:hrstd="t" o:hr="t" fillcolor="#a0a0a0" stroked="f"/>
        </w:pict>
      </w:r>
    </w:p>
    <w:p w14:paraId="309A9998"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6. Travel and Event Specific Conditions</w:t>
      </w:r>
    </w:p>
    <w:p w14:paraId="36031A56"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a prize includes travel:</w:t>
      </w:r>
    </w:p>
    <w:p w14:paraId="30161EF9"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must travel together with their companions.</w:t>
      </w:r>
    </w:p>
    <w:p w14:paraId="5BAF061B"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Blackout periods may apply.</w:t>
      </w:r>
    </w:p>
    <w:p w14:paraId="648A16DE"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are responsible for travel insurance, visas, and any additional expenses.</w:t>
      </w:r>
    </w:p>
    <w:p w14:paraId="209C336B"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The Promoter accepts no liability for any changes, cancellations, or missed connections.</w:t>
      </w:r>
    </w:p>
    <w:p w14:paraId="236D5183"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a prize includes attendance at an event:</w:t>
      </w:r>
    </w:p>
    <w:p w14:paraId="33DCC690" w14:textId="77777777" w:rsidR="00EA3287" w:rsidRPr="00EC0153" w:rsidRDefault="00EA3287" w:rsidP="00EA3287">
      <w:pPr>
        <w:widowControl w:val="0"/>
        <w:numPr>
          <w:ilvl w:val="0"/>
          <w:numId w:val="41"/>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Entry to venues may be refused for intoxication or inappropriate behavio</w:t>
      </w:r>
      <w:r w:rsidRPr="00EA3287">
        <w:rPr>
          <w:rFonts w:asciiTheme="majorHAnsi" w:hAnsiTheme="majorHAnsi" w:cstheme="majorHAnsi"/>
          <w:bCs/>
          <w:sz w:val="20"/>
          <w:szCs w:val="20"/>
        </w:rPr>
        <w:t>u</w:t>
      </w:r>
      <w:r w:rsidRPr="00EC0153">
        <w:rPr>
          <w:rFonts w:asciiTheme="majorHAnsi" w:hAnsiTheme="majorHAnsi" w:cstheme="majorHAnsi"/>
          <w:bCs/>
          <w:sz w:val="20"/>
          <w:szCs w:val="20"/>
        </w:rPr>
        <w:t>r.</w:t>
      </w:r>
    </w:p>
    <w:p w14:paraId="300B36DE" w14:textId="77777777" w:rsidR="00EA3287" w:rsidRPr="00EC0153" w:rsidRDefault="00EA3287" w:rsidP="00EA3287">
      <w:pPr>
        <w:widowControl w:val="0"/>
        <w:numPr>
          <w:ilvl w:val="0"/>
          <w:numId w:val="41"/>
        </w:numPr>
        <w:tabs>
          <w:tab w:val="num" w:pos="284"/>
        </w:tabs>
        <w:spacing w:before="120" w:after="120" w:line="200" w:lineRule="atLeast"/>
        <w:jc w:val="both"/>
        <w:rPr>
          <w:rFonts w:asciiTheme="majorHAnsi" w:hAnsiTheme="majorHAnsi" w:cstheme="majorHAnsi"/>
          <w:bCs/>
          <w:sz w:val="20"/>
          <w:szCs w:val="20"/>
        </w:rPr>
      </w:pPr>
      <w:bookmarkStart w:id="5" w:name="_Ref471463963"/>
      <w:r w:rsidRPr="00EC0153">
        <w:rPr>
          <w:rFonts w:asciiTheme="majorHAnsi" w:hAnsiTheme="majorHAnsi" w:cstheme="majorHAnsi"/>
          <w:bCs/>
          <w:sz w:val="20"/>
          <w:szCs w:val="20"/>
        </w:rPr>
        <w:t>Dress codes may apply.</w:t>
      </w:r>
    </w:p>
    <w:p w14:paraId="3944AD81" w14:textId="77777777" w:rsidR="00EA3287" w:rsidRPr="00EC0153" w:rsidRDefault="00EA3287" w:rsidP="00EA3287">
      <w:pPr>
        <w:widowControl w:val="0"/>
        <w:numPr>
          <w:ilvl w:val="0"/>
          <w:numId w:val="41"/>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The Promoter is not responsible for changes to events or appearances by celebrities.</w:t>
      </w:r>
    </w:p>
    <w:p w14:paraId="1AC0F2F3" w14:textId="77777777" w:rsidR="00EA3287" w:rsidRPr="00EC0153" w:rsidRDefault="00000000"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7735A289">
          <v:rect id="_x0000_i1030" style="width:0;height:1.5pt" o:hralign="center" o:hrstd="t" o:hr="t" fillcolor="#a0a0a0" stroked="f"/>
        </w:pict>
      </w:r>
    </w:p>
    <w:p w14:paraId="773519E2"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7. Use of Entries and Publicity</w:t>
      </w:r>
    </w:p>
    <w:p w14:paraId="4B2EE97D"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By entering, participants consent to the use of their name, voice, likeness, and entry material by the Promoter for promotional purposes without compensation.</w:t>
      </w:r>
    </w:p>
    <w:p w14:paraId="61C039F3"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Entrants grant the Promoter a non-exclusive, royalty-free license to use their submitted content for promotional, marketing, and other business purposes.</w:t>
      </w:r>
    </w:p>
    <w:p w14:paraId="267BFB71" w14:textId="77777777" w:rsidR="00EA3287" w:rsidRPr="00EC0153" w:rsidRDefault="00000000"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FA9541C">
          <v:rect id="_x0000_i1031" style="width:0;height:1.5pt" o:hralign="center" o:hrstd="t" o:hr="t" fillcolor="#a0a0a0" stroked="f"/>
        </w:pict>
      </w:r>
    </w:p>
    <w:p w14:paraId="7D69E18F"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8. Intellectual Property</w:t>
      </w:r>
    </w:p>
    <w:p w14:paraId="61FF1E0A"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All entries must be the original work of the entrant and must not infringe any third-party rights. Upon submission, all entries become the property of the Promoter.</w:t>
      </w:r>
    </w:p>
    <w:p w14:paraId="13303F7A"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Entrants consent to any act or omission by the Promoter that may otherwise infringe their moral rights under the Copyright Act 1968 (</w:t>
      </w:r>
      <w:proofErr w:type="spellStart"/>
      <w:r w:rsidRPr="00EC0153">
        <w:rPr>
          <w:rFonts w:asciiTheme="majorHAnsi" w:hAnsiTheme="majorHAnsi" w:cstheme="majorHAnsi"/>
          <w:bCs/>
          <w:sz w:val="20"/>
          <w:szCs w:val="20"/>
        </w:rPr>
        <w:t>Cth</w:t>
      </w:r>
      <w:proofErr w:type="spellEnd"/>
      <w:r w:rsidRPr="00EC0153">
        <w:rPr>
          <w:rFonts w:asciiTheme="majorHAnsi" w:hAnsiTheme="majorHAnsi" w:cstheme="majorHAnsi"/>
          <w:bCs/>
          <w:sz w:val="20"/>
          <w:szCs w:val="20"/>
        </w:rPr>
        <w:t>).</w:t>
      </w:r>
    </w:p>
    <w:p w14:paraId="3CFFD6A1" w14:textId="77777777" w:rsidR="00EA3287" w:rsidRPr="00EC0153" w:rsidRDefault="00000000"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7E0C9733">
          <v:rect id="_x0000_i1032" style="width:0;height:1.5pt" o:hralign="center" o:hrstd="t" o:hr="t" fillcolor="#a0a0a0" stroked="f"/>
        </w:pict>
      </w:r>
    </w:p>
    <w:p w14:paraId="3DD9B7E1"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9. Risk, Health, and Safety</w:t>
      </w:r>
    </w:p>
    <w:p w14:paraId="647000F6"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Participation in the Promotion or acceptance of a prize is at the entrant’s own risk.</w:t>
      </w:r>
    </w:p>
    <w:p w14:paraId="37E1CF7C"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Winners and companions must declare any medical conditions and may be required to undergo medical checks, briefings, or safety training as determined by the Promoter.</w:t>
      </w:r>
    </w:p>
    <w:p w14:paraId="6CE19406"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may exclude participants who pose health or safety risks.</w:t>
      </w:r>
    </w:p>
    <w:p w14:paraId="24F88B10"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may conduct criminal history checks before awarding a prize.</w:t>
      </w:r>
    </w:p>
    <w:p w14:paraId="6DFBB967" w14:textId="77777777" w:rsidR="00EA3287" w:rsidRPr="00EC0153" w:rsidRDefault="00000000"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44118859">
          <v:rect id="_x0000_i1033" style="width:0;height:1.5pt" o:hralign="center" o:hrstd="t" o:hr="t" fillcolor="#a0a0a0" stroked="f"/>
        </w:pict>
      </w:r>
    </w:p>
    <w:p w14:paraId="6D04A764"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10. Disqualification</w:t>
      </w:r>
    </w:p>
    <w:p w14:paraId="669694A5"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reserves the right to disqualify any entrant who:</w:t>
      </w:r>
    </w:p>
    <w:p w14:paraId="39D17EBE"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Breaches these Terms;</w:t>
      </w:r>
    </w:p>
    <w:p w14:paraId="34F82214"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Tampers with the entry process;</w:t>
      </w:r>
    </w:p>
    <w:p w14:paraId="2E40380D"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Acts fraudulently, offensively, or disruptively;</w:t>
      </w:r>
    </w:p>
    <w:p w14:paraId="70B31BF1"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Has provided false information.</w:t>
      </w:r>
    </w:p>
    <w:p w14:paraId="2243E8DC"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Winners may be disqualified after selection if breaches are later discovered.</w:t>
      </w:r>
    </w:p>
    <w:p w14:paraId="22490096" w14:textId="77777777" w:rsidR="00EA3287" w:rsidRPr="00EC0153" w:rsidRDefault="00000000"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b/>
          <w:sz w:val="20"/>
          <w:szCs w:val="20"/>
        </w:rPr>
        <w:pict w14:anchorId="6FA88BE1">
          <v:rect id="_x0000_i1034" style="width:0;height:1.5pt" o:hralign="center" o:hrstd="t" o:hr="t" fillcolor="#a0a0a0" stroked="f"/>
        </w:pict>
      </w:r>
    </w:p>
    <w:p w14:paraId="65A84AF7" w14:textId="77777777" w:rsidR="00EA3287" w:rsidRPr="00EC0153"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C0153">
        <w:rPr>
          <w:rFonts w:asciiTheme="majorHAnsi" w:hAnsiTheme="majorHAnsi" w:cstheme="majorHAnsi"/>
          <w:b/>
          <w:bCs/>
          <w:sz w:val="20"/>
          <w:szCs w:val="20"/>
        </w:rPr>
        <w:t>11. Indemnity</w:t>
      </w:r>
    </w:p>
    <w:p w14:paraId="0450C2B8" w14:textId="77777777" w:rsidR="00EA3287" w:rsidRPr="00EC0153"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and companions may be required to sign an indemnity and exclusion of liability form prior to participation.</w:t>
      </w:r>
    </w:p>
    <w:bookmarkEnd w:id="5"/>
    <w:p w14:paraId="102109D1" w14:textId="77777777" w:rsidR="00EA3287" w:rsidRPr="00EA3287" w:rsidRDefault="00000000"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58E07849">
          <v:rect id="_x0000_i1035" style="width:0;height:1.5pt" o:hralign="center" o:hrstd="t" o:hr="t" fillcolor="#a0a0a0" stroked="f"/>
        </w:pict>
      </w:r>
    </w:p>
    <w:p w14:paraId="5E825916"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12. Limitation of Liability</w:t>
      </w:r>
    </w:p>
    <w:p w14:paraId="49A089BE"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To the fullest extent permitted by law, the Promoter is not liable for any loss, damage, injury, or death arising from participating in the Promotion or accepting a prize.</w:t>
      </w:r>
    </w:p>
    <w:p w14:paraId="2ED11551"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The Promoter is not responsible for lost, late, incomplete, incorrectly submitted, or misdirected entries.</w:t>
      </w:r>
    </w:p>
    <w:p w14:paraId="262B8F5B"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The Promoter has no control over third-party systems (e.g., telephone networks, the internet) and disclaims responsibility for any disruptions.</w:t>
      </w:r>
    </w:p>
    <w:p w14:paraId="7027621C" w14:textId="77777777" w:rsidR="00EA3287" w:rsidRPr="00EA3287" w:rsidRDefault="00000000"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36735D57">
          <v:rect id="_x0000_i1036" style="width:0;height:1.5pt" o:hralign="center" o:hrstd="t" o:hr="t" fillcolor="#a0a0a0" stroked="f"/>
        </w:pict>
      </w:r>
    </w:p>
    <w:p w14:paraId="31EBB406"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13. Australian Consumer Law</w:t>
      </w:r>
    </w:p>
    <w:p w14:paraId="3A661ABA"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Nothing in these Terms excludes any rights under the Australian Consumer Law. Where permitted, the Promoter limits its liability to resupply or payment of resupply costs.</w:t>
      </w:r>
    </w:p>
    <w:p w14:paraId="7A1C3585" w14:textId="77777777" w:rsidR="00EA3287" w:rsidRPr="00EA3287" w:rsidRDefault="00000000"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02D09DC3">
          <v:rect id="_x0000_i1037" style="width:0;height:1.5pt" o:hralign="center" o:hrstd="t" o:hr="t" fillcolor="#a0a0a0" stroked="f"/>
        </w:pict>
      </w:r>
    </w:p>
    <w:p w14:paraId="273E3B5C"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14. Force Majeure</w:t>
      </w:r>
    </w:p>
    <w:p w14:paraId="1977FEA2"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If the Promotion is disrupted by unforeseen circumstances beyond the Promoter's control (e.g., natural disaster, pandemic), the Promoter reserves the right to cancel, suspend, or modify the Promotion without liability.</w:t>
      </w:r>
    </w:p>
    <w:p w14:paraId="2B7047E6" w14:textId="77777777" w:rsidR="00EA3287" w:rsidRPr="00EA3287" w:rsidRDefault="00000000"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1840FC70">
          <v:rect id="_x0000_i1038" style="width:0;height:1.5pt" o:hralign="center" o:hrstd="t" o:hr="t" fillcolor="#a0a0a0" stroked="f"/>
        </w:pict>
      </w:r>
    </w:p>
    <w:p w14:paraId="0D82FB21"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15. Privacy</w:t>
      </w:r>
    </w:p>
    <w:p w14:paraId="74E8D9C8"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r w:rsidRPr="00EA3287">
        <w:rPr>
          <w:rFonts w:asciiTheme="majorHAnsi" w:hAnsiTheme="majorHAnsi" w:cstheme="majorHAnsi"/>
          <w:sz w:val="20"/>
          <w:szCs w:val="20"/>
        </w:rPr>
        <w:t>Entrants' personal information will be collected and handled in accordance with the Promoter's Privacy Policy, available on its website.</w:t>
      </w:r>
    </w:p>
    <w:p w14:paraId="23F7C1B9"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r w:rsidRPr="00EA3287">
        <w:rPr>
          <w:rFonts w:asciiTheme="majorHAnsi" w:hAnsiTheme="majorHAnsi" w:cstheme="majorHAnsi"/>
          <w:sz w:val="20"/>
          <w:szCs w:val="20"/>
        </w:rPr>
        <w:t>Entrants consent to their personal information being used for the purposes of administering the Promotion, contacting winners, and marketing purposes, unless otherwise specified.</w:t>
      </w:r>
    </w:p>
    <w:p w14:paraId="72CF979E"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r w:rsidRPr="00EA3287">
        <w:rPr>
          <w:rFonts w:asciiTheme="majorHAnsi" w:hAnsiTheme="majorHAnsi" w:cstheme="majorHAnsi"/>
          <w:sz w:val="20"/>
          <w:szCs w:val="20"/>
        </w:rPr>
        <w:t>Third-party personal information provided must have appropriate consent</w:t>
      </w:r>
    </w:p>
    <w:p w14:paraId="20F87832" w14:textId="5DE00215"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p>
    <w:p w14:paraId="79E5BADA" w14:textId="69EA6B23" w:rsidR="00EA3287" w:rsidRPr="00EA3287" w:rsidRDefault="00EA3287" w:rsidP="00EA3287">
      <w:pPr>
        <w:widowControl w:val="0"/>
        <w:spacing w:before="120" w:after="120" w:line="200" w:lineRule="atLeast"/>
        <w:rPr>
          <w:rFonts w:asciiTheme="majorHAnsi" w:hAnsiTheme="majorHAnsi" w:cstheme="majorHAnsi"/>
          <w:sz w:val="20"/>
          <w:szCs w:val="20"/>
        </w:rPr>
      </w:pPr>
      <w:r w:rsidRPr="00EA3287">
        <w:rPr>
          <w:rFonts w:asciiTheme="majorHAnsi" w:hAnsiTheme="majorHAnsi" w:cstheme="majorHAnsi"/>
          <w:i/>
          <w:sz w:val="20"/>
          <w:szCs w:val="20"/>
        </w:rPr>
        <w:t xml:space="preserve">Last updated: </w:t>
      </w:r>
      <w:r w:rsidR="00712C49">
        <w:rPr>
          <w:rFonts w:asciiTheme="majorHAnsi" w:hAnsiTheme="majorHAnsi" w:cstheme="majorHAnsi"/>
          <w:i/>
          <w:sz w:val="20"/>
          <w:szCs w:val="20"/>
        </w:rPr>
        <w:t>1</w:t>
      </w:r>
      <w:r w:rsidR="00712C49" w:rsidRPr="00712C49">
        <w:rPr>
          <w:rFonts w:asciiTheme="majorHAnsi" w:hAnsiTheme="majorHAnsi" w:cstheme="majorHAnsi"/>
          <w:i/>
          <w:sz w:val="20"/>
          <w:szCs w:val="20"/>
          <w:vertAlign w:val="superscript"/>
        </w:rPr>
        <w:t>st</w:t>
      </w:r>
      <w:r w:rsidR="00712C49">
        <w:rPr>
          <w:rFonts w:asciiTheme="majorHAnsi" w:hAnsiTheme="majorHAnsi" w:cstheme="majorHAnsi"/>
          <w:i/>
          <w:sz w:val="20"/>
          <w:szCs w:val="20"/>
        </w:rPr>
        <w:t xml:space="preserve"> May 2026</w:t>
      </w:r>
    </w:p>
    <w:bookmarkEnd w:id="2"/>
    <w:bookmarkEnd w:id="4"/>
    <w:p w14:paraId="7D93D8F1" w14:textId="3567B15E" w:rsidR="003E2F07" w:rsidRPr="00EA3287" w:rsidRDefault="003E2F07" w:rsidP="00020263">
      <w:pPr>
        <w:widowControl w:val="0"/>
        <w:spacing w:before="120" w:after="120" w:line="200" w:lineRule="atLeast"/>
        <w:ind w:firstLine="426"/>
        <w:rPr>
          <w:rFonts w:asciiTheme="majorHAnsi" w:hAnsiTheme="majorHAnsi" w:cstheme="majorHAnsi"/>
          <w:b/>
          <w:sz w:val="20"/>
          <w:szCs w:val="20"/>
        </w:rPr>
        <w:sectPr w:rsidR="003E2F07" w:rsidRPr="00EA3287" w:rsidSect="00020263">
          <w:type w:val="continuous"/>
          <w:pgSz w:w="11906" w:h="16838"/>
          <w:pgMar w:top="1440" w:right="707" w:bottom="1134" w:left="567" w:header="708" w:footer="708" w:gutter="0"/>
          <w:cols w:num="2" w:space="286"/>
          <w:titlePg/>
          <w:docGrid w:linePitch="360"/>
        </w:sectPr>
      </w:pPr>
    </w:p>
    <w:p w14:paraId="2BF67DED" w14:textId="77777777" w:rsidR="00FE4278" w:rsidRPr="00EA3287" w:rsidRDefault="00FE4278" w:rsidP="00EA3287">
      <w:pPr>
        <w:keepNext/>
        <w:spacing w:before="120" w:after="120" w:line="200" w:lineRule="atLeast"/>
        <w:rPr>
          <w:rFonts w:asciiTheme="majorHAnsi" w:hAnsiTheme="majorHAnsi" w:cstheme="majorHAnsi"/>
          <w:b/>
          <w:sz w:val="20"/>
          <w:szCs w:val="20"/>
        </w:rPr>
      </w:pPr>
    </w:p>
    <w:sectPr w:rsidR="00FE4278" w:rsidRPr="00EA3287" w:rsidSect="003E2F07">
      <w:type w:val="continuous"/>
      <w:pgSz w:w="11906" w:h="16838"/>
      <w:pgMar w:top="1440" w:right="1440"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BE1C" w14:textId="77777777" w:rsidR="009F4C64" w:rsidRDefault="009F4C64" w:rsidP="00622D9C">
      <w:pPr>
        <w:spacing w:after="0" w:line="240" w:lineRule="auto"/>
      </w:pPr>
      <w:r>
        <w:separator/>
      </w:r>
    </w:p>
  </w:endnote>
  <w:endnote w:type="continuationSeparator" w:id="0">
    <w:p w14:paraId="416022AE" w14:textId="77777777" w:rsidR="009F4C64" w:rsidRDefault="009F4C64" w:rsidP="0062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3E48" w14:textId="3B37CAD5" w:rsidR="00A0337F" w:rsidRPr="00F83A6E" w:rsidRDefault="00A0337F" w:rsidP="00F83A6E">
    <w:pPr>
      <w:pStyle w:val="Footer"/>
      <w:jc w:val="center"/>
      <w:rPr>
        <w:rFonts w:ascii="Arial" w:hAnsi="Arial" w:cs="Arial"/>
        <w:sz w:val="14"/>
        <w:szCs w:val="14"/>
      </w:rPr>
    </w:pPr>
    <w:r w:rsidRPr="008C6697">
      <w:rPr>
        <w:rFonts w:ascii="Gotham Rounded Book" w:hAnsi="Gotham Rounded Book" w:cs="Arial"/>
        <w:noProof/>
        <w:sz w:val="12"/>
        <w:szCs w:val="12"/>
        <w:lang w:eastAsia="en-AU"/>
      </w:rPr>
      <mc:AlternateContent>
        <mc:Choice Requires="wps">
          <w:drawing>
            <wp:anchor distT="45720" distB="45720" distL="114300" distR="114300" simplePos="0" relativeHeight="251674624" behindDoc="1" locked="0" layoutInCell="1" allowOverlap="1" wp14:anchorId="4FEC77D6" wp14:editId="3DBE21A3">
              <wp:simplePos x="0" y="0"/>
              <wp:positionH relativeFrom="margin">
                <wp:posOffset>6398895</wp:posOffset>
              </wp:positionH>
              <wp:positionV relativeFrom="paragraph">
                <wp:posOffset>114617</wp:posOffset>
              </wp:positionV>
              <wp:extent cx="300038" cy="222250"/>
              <wp:effectExtent l="0" t="0" r="5080" b="6350"/>
              <wp:wrapTight wrapText="bothSides">
                <wp:wrapPolygon edited="0">
                  <wp:start x="0" y="0"/>
                  <wp:lineTo x="0" y="20366"/>
                  <wp:lineTo x="20593" y="20366"/>
                  <wp:lineTo x="2059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8" cy="222250"/>
                      </a:xfrm>
                      <a:prstGeom prst="rect">
                        <a:avLst/>
                      </a:prstGeom>
                      <a:solidFill>
                        <a:srgbClr val="FFFFFF"/>
                      </a:solidFill>
                      <a:ln w="9525">
                        <a:noFill/>
                        <a:miter lim="800000"/>
                        <a:headEnd/>
                        <a:tailEnd/>
                      </a:ln>
                    </wps:spPr>
                    <wps:txbx>
                      <w:txbxContent>
                        <w:p w14:paraId="0EA998DE" w14:textId="77777777" w:rsidR="00A0337F" w:rsidRDefault="00A0337F" w:rsidP="00F83A6E">
                          <w:r w:rsidRPr="00BF72C2">
                            <w:rPr>
                              <w:rFonts w:ascii="Gotham Rounded Book" w:hAnsi="Gotham Rounded Book" w:cs="Arial"/>
                              <w:sz w:val="12"/>
                              <w:szCs w:val="12"/>
                            </w:rPr>
                            <w:fldChar w:fldCharType="begin"/>
                          </w:r>
                          <w:r w:rsidRPr="00BF72C2">
                            <w:rPr>
                              <w:rFonts w:ascii="Gotham Rounded Book" w:hAnsi="Gotham Rounded Book" w:cs="Arial"/>
                              <w:sz w:val="12"/>
                              <w:szCs w:val="12"/>
                            </w:rPr>
                            <w:instrText xml:space="preserve"> PAGE   \* MERGEFORMAT </w:instrText>
                          </w:r>
                          <w:r w:rsidRPr="00BF72C2">
                            <w:rPr>
                              <w:rFonts w:ascii="Gotham Rounded Book" w:hAnsi="Gotham Rounded Book" w:cs="Arial"/>
                              <w:sz w:val="12"/>
                              <w:szCs w:val="12"/>
                            </w:rPr>
                            <w:fldChar w:fldCharType="separate"/>
                          </w:r>
                          <w:r>
                            <w:rPr>
                              <w:rFonts w:ascii="Gotham Rounded Book" w:hAnsi="Gotham Rounded Book" w:cs="Arial"/>
                              <w:noProof/>
                              <w:sz w:val="12"/>
                              <w:szCs w:val="12"/>
                            </w:rPr>
                            <w:t>10</w:t>
                          </w:r>
                          <w:r w:rsidRPr="00BF72C2">
                            <w:rPr>
                              <w:rFonts w:ascii="Gotham Rounded Book" w:hAnsi="Gotham Rounded Book" w:cs="Arial"/>
                              <w:noProof/>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C77D6" id="_x0000_t202" coordsize="21600,21600" o:spt="202" path="m,l,21600r21600,l21600,xe">
              <v:stroke joinstyle="miter"/>
              <v:path gradientshapeok="t" o:connecttype="rect"/>
            </v:shapetype>
            <v:shape id="Text Box 2" o:spid="_x0000_s1026" type="#_x0000_t202" style="position:absolute;left:0;text-align:left;margin-left:503.85pt;margin-top:9pt;width:23.65pt;height:17.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" stroked="f">
              <v:textbox>
                <w:txbxContent>
                  <w:p w14:paraId="0EA998DE" w14:textId="77777777" w:rsidR="00A0337F" w:rsidRDefault="00A0337F" w:rsidP="00F83A6E">
                    <w:r w:rsidRPr="00BF72C2">
                      <w:rPr>
                        <w:rFonts w:ascii="Gotham Rounded Book" w:hAnsi="Gotham Rounded Book" w:cs="Arial"/>
                        <w:sz w:val="12"/>
                        <w:szCs w:val="12"/>
                      </w:rPr>
                      <w:fldChar w:fldCharType="begin"/>
                    </w:r>
                    <w:r w:rsidRPr="00BF72C2">
                      <w:rPr>
                        <w:rFonts w:ascii="Gotham Rounded Book" w:hAnsi="Gotham Rounded Book" w:cs="Arial"/>
                        <w:sz w:val="12"/>
                        <w:szCs w:val="12"/>
                      </w:rPr>
                      <w:instrText xml:space="preserve"> PAGE   \* MERGEFORMAT </w:instrText>
                    </w:r>
                    <w:r w:rsidRPr="00BF72C2">
                      <w:rPr>
                        <w:rFonts w:ascii="Gotham Rounded Book" w:hAnsi="Gotham Rounded Book" w:cs="Arial"/>
                        <w:sz w:val="12"/>
                        <w:szCs w:val="12"/>
                      </w:rPr>
                      <w:fldChar w:fldCharType="separate"/>
                    </w:r>
                    <w:r>
                      <w:rPr>
                        <w:rFonts w:ascii="Gotham Rounded Book" w:hAnsi="Gotham Rounded Book" w:cs="Arial"/>
                        <w:noProof/>
                        <w:sz w:val="12"/>
                        <w:szCs w:val="12"/>
                      </w:rPr>
                      <w:t>10</w:t>
                    </w:r>
                    <w:r w:rsidRPr="00BF72C2">
                      <w:rPr>
                        <w:rFonts w:ascii="Gotham Rounded Book" w:hAnsi="Gotham Rounded Book" w:cs="Arial"/>
                        <w:noProof/>
                        <w:sz w:val="12"/>
                        <w:szCs w:val="12"/>
                      </w:rPr>
                      <w:fldChar w:fldCharType="end"/>
                    </w:r>
                  </w:p>
                </w:txbxContent>
              </v:textbox>
              <w10:wrap type="tigh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D02E" w14:textId="77777777" w:rsidR="009F4C64" w:rsidRDefault="009F4C64" w:rsidP="00622D9C">
      <w:pPr>
        <w:spacing w:after="0" w:line="240" w:lineRule="auto"/>
      </w:pPr>
      <w:r>
        <w:separator/>
      </w:r>
    </w:p>
  </w:footnote>
  <w:footnote w:type="continuationSeparator" w:id="0">
    <w:p w14:paraId="38AB22D2" w14:textId="77777777" w:rsidR="009F4C64" w:rsidRDefault="009F4C64" w:rsidP="00622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3571" w14:textId="08D8CAA3" w:rsidR="00A0337F" w:rsidRDefault="007437AB" w:rsidP="000B3EA3">
    <w:pPr>
      <w:pStyle w:val="Header"/>
      <w:jc w:val="right"/>
    </w:pPr>
    <w:r>
      <w:rPr>
        <w:noProof/>
      </w:rPr>
      <w:drawing>
        <wp:inline distT="0" distB="0" distL="0" distR="0" wp14:anchorId="7FE28B3B" wp14:editId="3104433B">
          <wp:extent cx="2831238" cy="602816"/>
          <wp:effectExtent l="0" t="0" r="7620" b="6985"/>
          <wp:docPr id="281648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05789" name="Picture 1291105789"/>
                  <pic:cNvPicPr/>
                </pic:nvPicPr>
                <pic:blipFill>
                  <a:blip r:embed="rId1">
                    <a:extLst>
                      <a:ext uri="{28A0092B-C50C-407E-A947-70E740481C1C}">
                        <a14:useLocalDpi xmlns:a14="http://schemas.microsoft.com/office/drawing/2010/main" val="0"/>
                      </a:ext>
                    </a:extLst>
                  </a:blip>
                  <a:stretch>
                    <a:fillRect/>
                  </a:stretch>
                </pic:blipFill>
                <pic:spPr>
                  <a:xfrm>
                    <a:off x="0" y="0"/>
                    <a:ext cx="2839770" cy="6046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4DC1" w14:textId="2D03D56B" w:rsidR="00A0337F" w:rsidRDefault="007437AB" w:rsidP="007437AB">
    <w:pPr>
      <w:pStyle w:val="Header"/>
      <w:tabs>
        <w:tab w:val="clear" w:pos="4513"/>
        <w:tab w:val="center" w:pos="5529"/>
      </w:tabs>
      <w:ind w:left="426"/>
      <w:jc w:val="right"/>
    </w:pPr>
    <w:r>
      <w:rPr>
        <w:noProof/>
      </w:rPr>
      <w:drawing>
        <wp:inline distT="0" distB="0" distL="0" distR="0" wp14:anchorId="071F3494" wp14:editId="6130741B">
          <wp:extent cx="2831238" cy="602816"/>
          <wp:effectExtent l="0" t="0" r="7620" b="6985"/>
          <wp:docPr id="1526604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05789" name="Picture 1291105789"/>
                  <pic:cNvPicPr/>
                </pic:nvPicPr>
                <pic:blipFill>
                  <a:blip r:embed="rId1">
                    <a:extLst>
                      <a:ext uri="{28A0092B-C50C-407E-A947-70E740481C1C}">
                        <a14:useLocalDpi xmlns:a14="http://schemas.microsoft.com/office/drawing/2010/main" val="0"/>
                      </a:ext>
                    </a:extLst>
                  </a:blip>
                  <a:stretch>
                    <a:fillRect/>
                  </a:stretch>
                </pic:blipFill>
                <pic:spPr>
                  <a:xfrm>
                    <a:off x="0" y="0"/>
                    <a:ext cx="2839770" cy="604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1F2B"/>
    <w:multiLevelType w:val="hybridMultilevel"/>
    <w:tmpl w:val="9AB81EA8"/>
    <w:lvl w:ilvl="0" w:tplc="37EA7DD6">
      <w:start w:val="1"/>
      <w:numFmt w:val="decimal"/>
      <w:lvlRestart w:val="0"/>
      <w:lvlText w:val="%1"/>
      <w:lvlJc w:val="left"/>
      <w:pPr>
        <w:tabs>
          <w:tab w:val="num" w:pos="850"/>
        </w:tabs>
        <w:ind w:left="850" w:hanging="850"/>
      </w:pPr>
      <w:rPr>
        <w:rFonts w:hint="default"/>
        <w:b w:val="0"/>
      </w:rPr>
    </w:lvl>
    <w:lvl w:ilvl="1" w:tplc="8C262D22">
      <w:start w:val="1"/>
      <w:numFmt w:val="lowerLetter"/>
      <w:lvlText w:val="(%2)"/>
      <w:lvlJc w:val="left"/>
      <w:pPr>
        <w:tabs>
          <w:tab w:val="num" w:pos="2181"/>
        </w:tabs>
        <w:ind w:left="1920" w:hanging="360"/>
      </w:pPr>
      <w:rPr>
        <w:rFonts w:hint="default"/>
        <w:b w:val="0"/>
      </w:rPr>
    </w:lvl>
    <w:lvl w:ilvl="2" w:tplc="7BE43D68">
      <w:start w:val="1"/>
      <w:numFmt w:val="lowerRoman"/>
      <w:lvlText w:val="(%3)"/>
      <w:lvlJc w:val="left"/>
      <w:pPr>
        <w:tabs>
          <w:tab w:val="num" w:pos="2160"/>
        </w:tabs>
        <w:ind w:left="2160" w:hanging="18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340CA"/>
    <w:multiLevelType w:val="multilevel"/>
    <w:tmpl w:val="72B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67152"/>
    <w:multiLevelType w:val="multilevel"/>
    <w:tmpl w:val="2ACA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C2E42"/>
    <w:multiLevelType w:val="hybridMultilevel"/>
    <w:tmpl w:val="A8F2D18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 w15:restartNumberingAfterBreak="0">
    <w:nsid w:val="1A5D2062"/>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B83193"/>
    <w:multiLevelType w:val="multilevel"/>
    <w:tmpl w:val="195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95BCA"/>
    <w:multiLevelType w:val="hybridMultilevel"/>
    <w:tmpl w:val="542ECB5A"/>
    <w:lvl w:ilvl="0" w:tplc="37EA7DD6">
      <w:start w:val="1"/>
      <w:numFmt w:val="decimal"/>
      <w:lvlRestart w:val="0"/>
      <w:lvlText w:val="%1"/>
      <w:lvlJc w:val="left"/>
      <w:pPr>
        <w:tabs>
          <w:tab w:val="num" w:pos="850"/>
        </w:tabs>
        <w:ind w:left="850" w:hanging="850"/>
      </w:pPr>
      <w:rPr>
        <w:rFonts w:hint="default"/>
        <w:b w:val="0"/>
      </w:rPr>
    </w:lvl>
    <w:lvl w:ilvl="1" w:tplc="8C262D22">
      <w:start w:val="1"/>
      <w:numFmt w:val="lowerLetter"/>
      <w:lvlText w:val="(%2)"/>
      <w:lvlJc w:val="left"/>
      <w:pPr>
        <w:tabs>
          <w:tab w:val="num" w:pos="1701"/>
        </w:tabs>
        <w:ind w:left="1440" w:hanging="360"/>
      </w:pPr>
      <w:rPr>
        <w:rFonts w:hint="default"/>
        <w:b w:val="0"/>
      </w:rPr>
    </w:lvl>
    <w:lvl w:ilvl="2" w:tplc="AEF8CB26">
      <w:start w:val="1"/>
      <w:numFmt w:val="lowerRoman"/>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D07CC"/>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D8397E"/>
    <w:multiLevelType w:val="hybridMultilevel"/>
    <w:tmpl w:val="A2A03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BC52AB"/>
    <w:multiLevelType w:val="hybridMultilevel"/>
    <w:tmpl w:val="45925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A2A5605"/>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BC1CB0"/>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C9086F"/>
    <w:multiLevelType w:val="multilevel"/>
    <w:tmpl w:val="40ECF9AC"/>
    <w:lvl w:ilvl="0">
      <w:start w:val="1"/>
      <w:numFmt w:val="none"/>
      <w:pStyle w:val="Heading1"/>
      <w:lvlText w:val=""/>
      <w:lvlJc w:val="left"/>
      <w:pPr>
        <w:tabs>
          <w:tab w:val="num" w:pos="0"/>
        </w:tabs>
        <w:ind w:left="0" w:firstLine="0"/>
      </w:pPr>
      <w:rPr>
        <w:rFonts w:hint="default"/>
        <w:b w:val="0"/>
        <w:i w:val="0"/>
        <w:color w:val="auto"/>
        <w:sz w:val="16"/>
        <w:szCs w:val="16"/>
      </w:rPr>
    </w:lvl>
    <w:lvl w:ilvl="1">
      <w:start w:val="1"/>
      <w:numFmt w:val="decimal"/>
      <w:pStyle w:val="Heading2"/>
      <w:lvlText w:val="%1%2"/>
      <w:lvlJc w:val="left"/>
      <w:pPr>
        <w:tabs>
          <w:tab w:val="num" w:pos="851"/>
        </w:tabs>
        <w:ind w:left="851" w:hanging="851"/>
      </w:pPr>
      <w:rPr>
        <w:rFonts w:hint="default"/>
        <w:b w:val="0"/>
      </w:rPr>
    </w:lvl>
    <w:lvl w:ilvl="2">
      <w:start w:val="1"/>
      <w:numFmt w:val="decimal"/>
      <w:pStyle w:val="Heading3"/>
      <w:lvlText w:val="%2.%3"/>
      <w:lvlJc w:val="left"/>
      <w:pPr>
        <w:tabs>
          <w:tab w:val="num" w:pos="851"/>
        </w:tabs>
        <w:ind w:left="851" w:hanging="851"/>
      </w:pPr>
      <w:rPr>
        <w:rFonts w:hint="default"/>
      </w:rPr>
    </w:lvl>
    <w:lvl w:ilvl="3">
      <w:start w:val="1"/>
      <w:numFmt w:val="lowerLetter"/>
      <w:pStyle w:val="Heading4"/>
      <w:lvlText w:val="(%4)"/>
      <w:lvlJc w:val="left"/>
      <w:pPr>
        <w:tabs>
          <w:tab w:val="num" w:pos="851"/>
        </w:tabs>
        <w:ind w:left="851" w:hanging="851"/>
      </w:pPr>
      <w:rPr>
        <w:rFonts w:hint="default"/>
      </w:rPr>
    </w:lvl>
    <w:lvl w:ilvl="4">
      <w:start w:val="1"/>
      <w:numFmt w:val="lowerRoman"/>
      <w:pStyle w:val="Heading5"/>
      <w:lvlText w:val="(%5)"/>
      <w:lvlJc w:val="left"/>
      <w:pPr>
        <w:tabs>
          <w:tab w:val="num" w:pos="1701"/>
        </w:tabs>
        <w:ind w:left="1701" w:hanging="850"/>
      </w:pPr>
      <w:rPr>
        <w:rFonts w:hint="default"/>
      </w:rPr>
    </w:lvl>
    <w:lvl w:ilvl="5">
      <w:start w:val="1"/>
      <w:numFmt w:val="upperLetter"/>
      <w:pStyle w:val="Heading6"/>
      <w:lvlText w:val="(%6)"/>
      <w:lvlJc w:val="left"/>
      <w:pPr>
        <w:tabs>
          <w:tab w:val="num" w:pos="2552"/>
        </w:tabs>
        <w:ind w:left="2552" w:hanging="851"/>
      </w:pPr>
      <w:rPr>
        <w:rFonts w:hint="default"/>
      </w:rPr>
    </w:lvl>
    <w:lvl w:ilvl="6">
      <w:start w:val="1"/>
      <w:numFmt w:val="decimal"/>
      <w:pStyle w:val="Heading7"/>
      <w:lvlText w:val="(%7)"/>
      <w:lvlJc w:val="left"/>
      <w:pPr>
        <w:tabs>
          <w:tab w:val="num" w:pos="3402"/>
        </w:tabs>
        <w:ind w:left="3402" w:hanging="850"/>
      </w:pPr>
      <w:rPr>
        <w:rFonts w:hint="default"/>
      </w:rPr>
    </w:lvl>
    <w:lvl w:ilvl="7">
      <w:start w:val="1"/>
      <w:numFmt w:val="bullet"/>
      <w:pStyle w:val="Heading8"/>
      <w:lvlText w:val=""/>
      <w:lvlJc w:val="left"/>
      <w:pPr>
        <w:tabs>
          <w:tab w:val="num" w:pos="4253"/>
        </w:tabs>
        <w:ind w:left="4253" w:hanging="851"/>
      </w:pPr>
      <w:rPr>
        <w:rFonts w:ascii="Symbol" w:hAnsi="Symbol"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2D8F7202"/>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F308FE"/>
    <w:multiLevelType w:val="hybridMultilevel"/>
    <w:tmpl w:val="6C627F8A"/>
    <w:lvl w:ilvl="0" w:tplc="34169D8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970B6A"/>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87057C"/>
    <w:multiLevelType w:val="hybridMultilevel"/>
    <w:tmpl w:val="288279EC"/>
    <w:lvl w:ilvl="0" w:tplc="34169D8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E1006D"/>
    <w:multiLevelType w:val="hybridMultilevel"/>
    <w:tmpl w:val="EF006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0D5674"/>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627B41"/>
    <w:multiLevelType w:val="hybridMultilevel"/>
    <w:tmpl w:val="7C1CB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86F92"/>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917411"/>
    <w:multiLevelType w:val="hybridMultilevel"/>
    <w:tmpl w:val="A718ED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3F8061A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495F1C"/>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56181D"/>
    <w:multiLevelType w:val="hybridMultilevel"/>
    <w:tmpl w:val="AECA0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0B6C64"/>
    <w:multiLevelType w:val="hybridMultilevel"/>
    <w:tmpl w:val="12DA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E678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5217F0"/>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677404"/>
    <w:multiLevelType w:val="hybridMultilevel"/>
    <w:tmpl w:val="3D0C7DE2"/>
    <w:lvl w:ilvl="0" w:tplc="773A5E60">
      <w:start w:val="1"/>
      <w:numFmt w:val="upperLetter"/>
      <w:pStyle w:val="Background"/>
      <w:lvlText w:val="%1"/>
      <w:lvlJc w:val="left"/>
      <w:pPr>
        <w:tabs>
          <w:tab w:val="num" w:pos="851"/>
        </w:tabs>
        <w:ind w:left="851" w:hanging="851"/>
      </w:pPr>
      <w:rPr>
        <w:rFonts w:hint="default"/>
      </w:rPr>
    </w:lvl>
    <w:lvl w:ilvl="1" w:tplc="E1504BE0" w:tentative="1">
      <w:start w:val="1"/>
      <w:numFmt w:val="lowerLetter"/>
      <w:lvlText w:val="%2."/>
      <w:lvlJc w:val="left"/>
      <w:pPr>
        <w:tabs>
          <w:tab w:val="num" w:pos="1440"/>
        </w:tabs>
        <w:ind w:left="1440" w:hanging="360"/>
      </w:pPr>
    </w:lvl>
    <w:lvl w:ilvl="2" w:tplc="43E03D06" w:tentative="1">
      <w:start w:val="1"/>
      <w:numFmt w:val="lowerRoman"/>
      <w:lvlText w:val="%3."/>
      <w:lvlJc w:val="right"/>
      <w:pPr>
        <w:tabs>
          <w:tab w:val="num" w:pos="2160"/>
        </w:tabs>
        <w:ind w:left="2160" w:hanging="180"/>
      </w:pPr>
    </w:lvl>
    <w:lvl w:ilvl="3" w:tplc="84D66EF8" w:tentative="1">
      <w:start w:val="1"/>
      <w:numFmt w:val="decimal"/>
      <w:lvlText w:val="%4."/>
      <w:lvlJc w:val="left"/>
      <w:pPr>
        <w:tabs>
          <w:tab w:val="num" w:pos="2880"/>
        </w:tabs>
        <w:ind w:left="2880" w:hanging="360"/>
      </w:pPr>
    </w:lvl>
    <w:lvl w:ilvl="4" w:tplc="8F0672B6" w:tentative="1">
      <w:start w:val="1"/>
      <w:numFmt w:val="lowerLetter"/>
      <w:lvlText w:val="%5."/>
      <w:lvlJc w:val="left"/>
      <w:pPr>
        <w:tabs>
          <w:tab w:val="num" w:pos="3600"/>
        </w:tabs>
        <w:ind w:left="3600" w:hanging="360"/>
      </w:pPr>
    </w:lvl>
    <w:lvl w:ilvl="5" w:tplc="0B842F6A" w:tentative="1">
      <w:start w:val="1"/>
      <w:numFmt w:val="lowerRoman"/>
      <w:lvlText w:val="%6."/>
      <w:lvlJc w:val="right"/>
      <w:pPr>
        <w:tabs>
          <w:tab w:val="num" w:pos="4320"/>
        </w:tabs>
        <w:ind w:left="4320" w:hanging="180"/>
      </w:pPr>
    </w:lvl>
    <w:lvl w:ilvl="6" w:tplc="44CCAE7C" w:tentative="1">
      <w:start w:val="1"/>
      <w:numFmt w:val="decimal"/>
      <w:lvlText w:val="%7."/>
      <w:lvlJc w:val="left"/>
      <w:pPr>
        <w:tabs>
          <w:tab w:val="num" w:pos="5040"/>
        </w:tabs>
        <w:ind w:left="5040" w:hanging="360"/>
      </w:pPr>
    </w:lvl>
    <w:lvl w:ilvl="7" w:tplc="6A7A2D92" w:tentative="1">
      <w:start w:val="1"/>
      <w:numFmt w:val="lowerLetter"/>
      <w:lvlText w:val="%8."/>
      <w:lvlJc w:val="left"/>
      <w:pPr>
        <w:tabs>
          <w:tab w:val="num" w:pos="5760"/>
        </w:tabs>
        <w:ind w:left="5760" w:hanging="360"/>
      </w:pPr>
    </w:lvl>
    <w:lvl w:ilvl="8" w:tplc="BB30B82A" w:tentative="1">
      <w:start w:val="1"/>
      <w:numFmt w:val="lowerRoman"/>
      <w:lvlText w:val="%9."/>
      <w:lvlJc w:val="right"/>
      <w:pPr>
        <w:tabs>
          <w:tab w:val="num" w:pos="6480"/>
        </w:tabs>
        <w:ind w:left="6480" w:hanging="180"/>
      </w:pPr>
    </w:lvl>
  </w:abstractNum>
  <w:abstractNum w:abstractNumId="29" w15:restartNumberingAfterBreak="0">
    <w:nsid w:val="53BF034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AD1FD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F826A3"/>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CF7D35"/>
    <w:multiLevelType w:val="hybridMultilevel"/>
    <w:tmpl w:val="5336D87E"/>
    <w:lvl w:ilvl="0" w:tplc="34169D8C">
      <w:numFmt w:val="bullet"/>
      <w:lvlText w:val="-"/>
      <w:lvlJc w:val="left"/>
      <w:pPr>
        <w:tabs>
          <w:tab w:val="num" w:pos="720"/>
        </w:tabs>
        <w:ind w:left="720" w:hanging="360"/>
      </w:pPr>
      <w:rPr>
        <w:rFonts w:ascii="Arial" w:eastAsia="Times New Roman" w:hAnsi="Arial" w:cs="Arial" w:hint="default"/>
      </w:rPr>
    </w:lvl>
    <w:lvl w:ilvl="1" w:tplc="7EBA1B0C" w:tentative="1">
      <w:start w:val="1"/>
      <w:numFmt w:val="bullet"/>
      <w:lvlText w:val="o"/>
      <w:lvlJc w:val="left"/>
      <w:pPr>
        <w:tabs>
          <w:tab w:val="num" w:pos="1440"/>
        </w:tabs>
        <w:ind w:left="1440" w:hanging="360"/>
      </w:pPr>
      <w:rPr>
        <w:rFonts w:ascii="Courier New" w:hAnsi="Courier New" w:cs="Courier New" w:hint="default"/>
      </w:rPr>
    </w:lvl>
    <w:lvl w:ilvl="2" w:tplc="1C5E8DA2" w:tentative="1">
      <w:start w:val="1"/>
      <w:numFmt w:val="bullet"/>
      <w:lvlText w:val=""/>
      <w:lvlJc w:val="left"/>
      <w:pPr>
        <w:tabs>
          <w:tab w:val="num" w:pos="2160"/>
        </w:tabs>
        <w:ind w:left="2160" w:hanging="360"/>
      </w:pPr>
      <w:rPr>
        <w:rFonts w:ascii="Wingdings" w:hAnsi="Wingdings" w:hint="default"/>
      </w:rPr>
    </w:lvl>
    <w:lvl w:ilvl="3" w:tplc="05A4A5E2" w:tentative="1">
      <w:start w:val="1"/>
      <w:numFmt w:val="bullet"/>
      <w:lvlText w:val=""/>
      <w:lvlJc w:val="left"/>
      <w:pPr>
        <w:tabs>
          <w:tab w:val="num" w:pos="2880"/>
        </w:tabs>
        <w:ind w:left="2880" w:hanging="360"/>
      </w:pPr>
      <w:rPr>
        <w:rFonts w:ascii="Symbol" w:hAnsi="Symbol" w:hint="default"/>
      </w:rPr>
    </w:lvl>
    <w:lvl w:ilvl="4" w:tplc="3B905AFE" w:tentative="1">
      <w:start w:val="1"/>
      <w:numFmt w:val="bullet"/>
      <w:lvlText w:val="o"/>
      <w:lvlJc w:val="left"/>
      <w:pPr>
        <w:tabs>
          <w:tab w:val="num" w:pos="3600"/>
        </w:tabs>
        <w:ind w:left="3600" w:hanging="360"/>
      </w:pPr>
      <w:rPr>
        <w:rFonts w:ascii="Courier New" w:hAnsi="Courier New" w:cs="Courier New" w:hint="default"/>
      </w:rPr>
    </w:lvl>
    <w:lvl w:ilvl="5" w:tplc="2FC284EE" w:tentative="1">
      <w:start w:val="1"/>
      <w:numFmt w:val="bullet"/>
      <w:lvlText w:val=""/>
      <w:lvlJc w:val="left"/>
      <w:pPr>
        <w:tabs>
          <w:tab w:val="num" w:pos="4320"/>
        </w:tabs>
        <w:ind w:left="4320" w:hanging="360"/>
      </w:pPr>
      <w:rPr>
        <w:rFonts w:ascii="Wingdings" w:hAnsi="Wingdings" w:hint="default"/>
      </w:rPr>
    </w:lvl>
    <w:lvl w:ilvl="6" w:tplc="32AC7754" w:tentative="1">
      <w:start w:val="1"/>
      <w:numFmt w:val="bullet"/>
      <w:lvlText w:val=""/>
      <w:lvlJc w:val="left"/>
      <w:pPr>
        <w:tabs>
          <w:tab w:val="num" w:pos="5040"/>
        </w:tabs>
        <w:ind w:left="5040" w:hanging="360"/>
      </w:pPr>
      <w:rPr>
        <w:rFonts w:ascii="Symbol" w:hAnsi="Symbol" w:hint="default"/>
      </w:rPr>
    </w:lvl>
    <w:lvl w:ilvl="7" w:tplc="6DCA6CEC" w:tentative="1">
      <w:start w:val="1"/>
      <w:numFmt w:val="bullet"/>
      <w:lvlText w:val="o"/>
      <w:lvlJc w:val="left"/>
      <w:pPr>
        <w:tabs>
          <w:tab w:val="num" w:pos="5760"/>
        </w:tabs>
        <w:ind w:left="5760" w:hanging="360"/>
      </w:pPr>
      <w:rPr>
        <w:rFonts w:ascii="Courier New" w:hAnsi="Courier New" w:cs="Courier New" w:hint="default"/>
      </w:rPr>
    </w:lvl>
    <w:lvl w:ilvl="8" w:tplc="0420BC4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224CA8"/>
    <w:multiLevelType w:val="hybridMultilevel"/>
    <w:tmpl w:val="9DDA43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D5B2492"/>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780861"/>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DFE2020"/>
    <w:multiLevelType w:val="hybridMultilevel"/>
    <w:tmpl w:val="61D47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5F100D"/>
    <w:multiLevelType w:val="hybridMultilevel"/>
    <w:tmpl w:val="F2A899C4"/>
    <w:lvl w:ilvl="0" w:tplc="34169D8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FA4933"/>
    <w:multiLevelType w:val="multilevel"/>
    <w:tmpl w:val="BBB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E59C4"/>
    <w:multiLevelType w:val="hybridMultilevel"/>
    <w:tmpl w:val="E7B6CE06"/>
    <w:lvl w:ilvl="0" w:tplc="37EA7DD6">
      <w:start w:val="1"/>
      <w:numFmt w:val="decimal"/>
      <w:lvlRestart w:val="0"/>
      <w:lvlText w:val="%1"/>
      <w:lvlJc w:val="left"/>
      <w:pPr>
        <w:tabs>
          <w:tab w:val="num" w:pos="850"/>
        </w:tabs>
        <w:ind w:left="850" w:hanging="850"/>
      </w:pPr>
      <w:rPr>
        <w:rFonts w:hint="default"/>
        <w:b w:val="0"/>
      </w:rPr>
    </w:lvl>
    <w:lvl w:ilvl="1" w:tplc="AEF8CB26">
      <w:start w:val="1"/>
      <w:numFmt w:val="lowerRoman"/>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627D46"/>
    <w:multiLevelType w:val="hybridMultilevel"/>
    <w:tmpl w:val="6B228808"/>
    <w:lvl w:ilvl="0" w:tplc="0C09000F">
      <w:start w:val="1"/>
      <w:numFmt w:val="decimal"/>
      <w:lvlText w:val="%1."/>
      <w:lvlJc w:val="left"/>
      <w:pPr>
        <w:ind w:left="927" w:hanging="360"/>
      </w:pPr>
    </w:lvl>
    <w:lvl w:ilvl="1" w:tplc="0C090019" w:tentative="1">
      <w:start w:val="1"/>
      <w:numFmt w:val="lowerLetter"/>
      <w:lvlText w:val="%2."/>
      <w:lvlJc w:val="left"/>
      <w:pPr>
        <w:ind w:left="1439" w:hanging="360"/>
      </w:pPr>
    </w:lvl>
    <w:lvl w:ilvl="2" w:tplc="0C09001B" w:tentative="1">
      <w:start w:val="1"/>
      <w:numFmt w:val="lowerRoman"/>
      <w:lvlText w:val="%3."/>
      <w:lvlJc w:val="right"/>
      <w:pPr>
        <w:ind w:left="2159" w:hanging="180"/>
      </w:pPr>
    </w:lvl>
    <w:lvl w:ilvl="3" w:tplc="0C09000F" w:tentative="1">
      <w:start w:val="1"/>
      <w:numFmt w:val="decimal"/>
      <w:lvlText w:val="%4."/>
      <w:lvlJc w:val="left"/>
      <w:pPr>
        <w:ind w:left="2879" w:hanging="360"/>
      </w:pPr>
    </w:lvl>
    <w:lvl w:ilvl="4" w:tplc="0C090019" w:tentative="1">
      <w:start w:val="1"/>
      <w:numFmt w:val="lowerLetter"/>
      <w:lvlText w:val="%5."/>
      <w:lvlJc w:val="left"/>
      <w:pPr>
        <w:ind w:left="3599" w:hanging="360"/>
      </w:pPr>
    </w:lvl>
    <w:lvl w:ilvl="5" w:tplc="0C09001B" w:tentative="1">
      <w:start w:val="1"/>
      <w:numFmt w:val="lowerRoman"/>
      <w:lvlText w:val="%6."/>
      <w:lvlJc w:val="right"/>
      <w:pPr>
        <w:ind w:left="4319" w:hanging="180"/>
      </w:pPr>
    </w:lvl>
    <w:lvl w:ilvl="6" w:tplc="0C09000F" w:tentative="1">
      <w:start w:val="1"/>
      <w:numFmt w:val="decimal"/>
      <w:lvlText w:val="%7."/>
      <w:lvlJc w:val="left"/>
      <w:pPr>
        <w:ind w:left="5039" w:hanging="360"/>
      </w:pPr>
    </w:lvl>
    <w:lvl w:ilvl="7" w:tplc="0C090019" w:tentative="1">
      <w:start w:val="1"/>
      <w:numFmt w:val="lowerLetter"/>
      <w:lvlText w:val="%8."/>
      <w:lvlJc w:val="left"/>
      <w:pPr>
        <w:ind w:left="5759" w:hanging="360"/>
      </w:pPr>
    </w:lvl>
    <w:lvl w:ilvl="8" w:tplc="0C09001B" w:tentative="1">
      <w:start w:val="1"/>
      <w:numFmt w:val="lowerRoman"/>
      <w:lvlText w:val="%9."/>
      <w:lvlJc w:val="right"/>
      <w:pPr>
        <w:ind w:left="6479" w:hanging="180"/>
      </w:pPr>
    </w:lvl>
  </w:abstractNum>
  <w:abstractNum w:abstractNumId="41" w15:restartNumberingAfterBreak="0">
    <w:nsid w:val="6AC31898"/>
    <w:multiLevelType w:val="multilevel"/>
    <w:tmpl w:val="8B44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67856"/>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E41E42"/>
    <w:multiLevelType w:val="hybridMultilevel"/>
    <w:tmpl w:val="087CC150"/>
    <w:lvl w:ilvl="0" w:tplc="FFFFFFFF">
      <w:start w:val="1"/>
      <w:numFmt w:val="lowerLetter"/>
      <w:lvlText w:val="(%1)"/>
      <w:lvlJc w:val="left"/>
      <w:pPr>
        <w:ind w:left="360" w:hanging="360"/>
      </w:pPr>
      <w:rPr>
        <w:rFonts w:hint="default"/>
        <w:i w:val="0"/>
      </w:rPr>
    </w:lvl>
    <w:lvl w:ilvl="1" w:tplc="0C090019">
      <w:start w:val="1"/>
      <w:numFmt w:val="lowerLetter"/>
      <w:lvlText w:val="%2."/>
      <w:lvlJc w:val="left"/>
      <w:pPr>
        <w:ind w:left="1080" w:hanging="360"/>
      </w:pPr>
    </w:lvl>
    <w:lvl w:ilvl="2" w:tplc="F41217B0">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01241BE"/>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E24D13"/>
    <w:multiLevelType w:val="hybridMultilevel"/>
    <w:tmpl w:val="50C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B37D0B"/>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7667944">
    <w:abstractNumId w:val="17"/>
  </w:num>
  <w:num w:numId="2" w16cid:durableId="340204858">
    <w:abstractNumId w:val="40"/>
  </w:num>
  <w:num w:numId="3" w16cid:durableId="529221083">
    <w:abstractNumId w:val="25"/>
  </w:num>
  <w:num w:numId="4" w16cid:durableId="611277926">
    <w:abstractNumId w:val="24"/>
  </w:num>
  <w:num w:numId="5" w16cid:durableId="1933315913">
    <w:abstractNumId w:val="32"/>
  </w:num>
  <w:num w:numId="6" w16cid:durableId="818619605">
    <w:abstractNumId w:val="28"/>
  </w:num>
  <w:num w:numId="7" w16cid:durableId="1539781840">
    <w:abstractNumId w:val="0"/>
  </w:num>
  <w:num w:numId="8" w16cid:durableId="2015833939">
    <w:abstractNumId w:val="39"/>
  </w:num>
  <w:num w:numId="9" w16cid:durableId="387925391">
    <w:abstractNumId w:val="12"/>
  </w:num>
  <w:num w:numId="10" w16cid:durableId="177745298">
    <w:abstractNumId w:val="13"/>
  </w:num>
  <w:num w:numId="11" w16cid:durableId="1660501001">
    <w:abstractNumId w:val="46"/>
  </w:num>
  <w:num w:numId="12" w16cid:durableId="186721085">
    <w:abstractNumId w:val="42"/>
  </w:num>
  <w:num w:numId="13" w16cid:durableId="1106582740">
    <w:abstractNumId w:val="20"/>
  </w:num>
  <w:num w:numId="14" w16cid:durableId="40785713">
    <w:abstractNumId w:val="33"/>
  </w:num>
  <w:num w:numId="15" w16cid:durableId="1951889985">
    <w:abstractNumId w:val="27"/>
  </w:num>
  <w:num w:numId="16" w16cid:durableId="126512507">
    <w:abstractNumId w:val="7"/>
  </w:num>
  <w:num w:numId="17" w16cid:durableId="158350462">
    <w:abstractNumId w:val="44"/>
  </w:num>
  <w:num w:numId="18" w16cid:durableId="1835874703">
    <w:abstractNumId w:val="34"/>
  </w:num>
  <w:num w:numId="19" w16cid:durableId="2111201552">
    <w:abstractNumId w:val="26"/>
  </w:num>
  <w:num w:numId="20" w16cid:durableId="210075566">
    <w:abstractNumId w:val="35"/>
  </w:num>
  <w:num w:numId="21" w16cid:durableId="623774350">
    <w:abstractNumId w:val="22"/>
  </w:num>
  <w:num w:numId="22" w16cid:durableId="1947804510">
    <w:abstractNumId w:val="23"/>
  </w:num>
  <w:num w:numId="23" w16cid:durableId="1245912560">
    <w:abstractNumId w:val="4"/>
  </w:num>
  <w:num w:numId="24" w16cid:durableId="1046107274">
    <w:abstractNumId w:val="31"/>
  </w:num>
  <w:num w:numId="25" w16cid:durableId="926185321">
    <w:abstractNumId w:val="3"/>
  </w:num>
  <w:num w:numId="26" w16cid:durableId="1165054161">
    <w:abstractNumId w:val="6"/>
  </w:num>
  <w:num w:numId="27" w16cid:durableId="2070226467">
    <w:abstractNumId w:val="29"/>
  </w:num>
  <w:num w:numId="28" w16cid:durableId="1381587188">
    <w:abstractNumId w:val="15"/>
  </w:num>
  <w:num w:numId="29" w16cid:durableId="1942951478">
    <w:abstractNumId w:val="10"/>
  </w:num>
  <w:num w:numId="30" w16cid:durableId="1610965142">
    <w:abstractNumId w:val="18"/>
  </w:num>
  <w:num w:numId="31" w16cid:durableId="797722295">
    <w:abstractNumId w:val="11"/>
  </w:num>
  <w:num w:numId="32" w16cid:durableId="1670786767">
    <w:abstractNumId w:val="30"/>
  </w:num>
  <w:num w:numId="33" w16cid:durableId="1216816743">
    <w:abstractNumId w:val="2"/>
  </w:num>
  <w:num w:numId="34" w16cid:durableId="1056974695">
    <w:abstractNumId w:val="19"/>
  </w:num>
  <w:num w:numId="35" w16cid:durableId="282811840">
    <w:abstractNumId w:val="36"/>
  </w:num>
  <w:num w:numId="36" w16cid:durableId="795415219">
    <w:abstractNumId w:val="45"/>
  </w:num>
  <w:num w:numId="37" w16cid:durableId="678121781">
    <w:abstractNumId w:val="9"/>
  </w:num>
  <w:num w:numId="38" w16cid:durableId="207763948">
    <w:abstractNumId w:val="21"/>
  </w:num>
  <w:num w:numId="39" w16cid:durableId="2017995224">
    <w:abstractNumId w:val="43"/>
  </w:num>
  <w:num w:numId="40" w16cid:durableId="1803033447">
    <w:abstractNumId w:val="5"/>
  </w:num>
  <w:num w:numId="41" w16cid:durableId="1387139390">
    <w:abstractNumId w:val="41"/>
  </w:num>
  <w:num w:numId="42" w16cid:durableId="1869639571">
    <w:abstractNumId w:val="1"/>
  </w:num>
  <w:num w:numId="43" w16cid:durableId="1659000190">
    <w:abstractNumId w:val="38"/>
  </w:num>
  <w:num w:numId="44" w16cid:durableId="637809637">
    <w:abstractNumId w:val="8"/>
  </w:num>
  <w:num w:numId="45" w16cid:durableId="223031231">
    <w:abstractNumId w:val="37"/>
  </w:num>
  <w:num w:numId="46" w16cid:durableId="1192108708">
    <w:abstractNumId w:val="14"/>
  </w:num>
  <w:num w:numId="47" w16cid:durableId="20679906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9C"/>
    <w:rsid w:val="00002E3F"/>
    <w:rsid w:val="000041AE"/>
    <w:rsid w:val="00020263"/>
    <w:rsid w:val="00025BF7"/>
    <w:rsid w:val="00032E2A"/>
    <w:rsid w:val="00061F8A"/>
    <w:rsid w:val="000646B1"/>
    <w:rsid w:val="00071957"/>
    <w:rsid w:val="00075B45"/>
    <w:rsid w:val="00082FAE"/>
    <w:rsid w:val="00090901"/>
    <w:rsid w:val="000A745D"/>
    <w:rsid w:val="000B3EA3"/>
    <w:rsid w:val="000B5C3E"/>
    <w:rsid w:val="000C1A2B"/>
    <w:rsid w:val="000D6FD6"/>
    <w:rsid w:val="0010117C"/>
    <w:rsid w:val="00112912"/>
    <w:rsid w:val="0012024F"/>
    <w:rsid w:val="00134233"/>
    <w:rsid w:val="00162B70"/>
    <w:rsid w:val="00165B04"/>
    <w:rsid w:val="00173FAE"/>
    <w:rsid w:val="00184BD2"/>
    <w:rsid w:val="00196A5B"/>
    <w:rsid w:val="001A1D05"/>
    <w:rsid w:val="001B32B8"/>
    <w:rsid w:val="001C2DF8"/>
    <w:rsid w:val="001C711A"/>
    <w:rsid w:val="001D675A"/>
    <w:rsid w:val="001D7718"/>
    <w:rsid w:val="001D7C61"/>
    <w:rsid w:val="001E39A2"/>
    <w:rsid w:val="001E5FAB"/>
    <w:rsid w:val="001F1ABF"/>
    <w:rsid w:val="002033D2"/>
    <w:rsid w:val="0021207E"/>
    <w:rsid w:val="00237AE4"/>
    <w:rsid w:val="0024222F"/>
    <w:rsid w:val="002651B5"/>
    <w:rsid w:val="002929DF"/>
    <w:rsid w:val="002A36F0"/>
    <w:rsid w:val="002A6BFD"/>
    <w:rsid w:val="002D0C30"/>
    <w:rsid w:val="002E227D"/>
    <w:rsid w:val="002F5A94"/>
    <w:rsid w:val="002F67F1"/>
    <w:rsid w:val="00303A35"/>
    <w:rsid w:val="00325CB7"/>
    <w:rsid w:val="00332668"/>
    <w:rsid w:val="00332769"/>
    <w:rsid w:val="00337938"/>
    <w:rsid w:val="00341D98"/>
    <w:rsid w:val="00345DF7"/>
    <w:rsid w:val="003464A7"/>
    <w:rsid w:val="00347A19"/>
    <w:rsid w:val="0038311E"/>
    <w:rsid w:val="003955D2"/>
    <w:rsid w:val="00397A1C"/>
    <w:rsid w:val="003A27DF"/>
    <w:rsid w:val="003B36DE"/>
    <w:rsid w:val="003B3AD7"/>
    <w:rsid w:val="003B5135"/>
    <w:rsid w:val="003C0442"/>
    <w:rsid w:val="003C1D13"/>
    <w:rsid w:val="003E2F07"/>
    <w:rsid w:val="003F6168"/>
    <w:rsid w:val="0044034F"/>
    <w:rsid w:val="00441203"/>
    <w:rsid w:val="00442FCF"/>
    <w:rsid w:val="00443E04"/>
    <w:rsid w:val="0045394C"/>
    <w:rsid w:val="00453C98"/>
    <w:rsid w:val="0045440F"/>
    <w:rsid w:val="004554B6"/>
    <w:rsid w:val="00465DDE"/>
    <w:rsid w:val="00472963"/>
    <w:rsid w:val="004757FC"/>
    <w:rsid w:val="004847FE"/>
    <w:rsid w:val="00491610"/>
    <w:rsid w:val="004925E8"/>
    <w:rsid w:val="004A5CE0"/>
    <w:rsid w:val="004C6D51"/>
    <w:rsid w:val="004D32D4"/>
    <w:rsid w:val="004D57D4"/>
    <w:rsid w:val="004D5AF5"/>
    <w:rsid w:val="004E3E42"/>
    <w:rsid w:val="004E4AEB"/>
    <w:rsid w:val="004E75EB"/>
    <w:rsid w:val="00500DBB"/>
    <w:rsid w:val="005049A9"/>
    <w:rsid w:val="00531D6F"/>
    <w:rsid w:val="00532746"/>
    <w:rsid w:val="0053396B"/>
    <w:rsid w:val="00557690"/>
    <w:rsid w:val="00562794"/>
    <w:rsid w:val="00584E7A"/>
    <w:rsid w:val="00587F3C"/>
    <w:rsid w:val="0059687E"/>
    <w:rsid w:val="005A35E2"/>
    <w:rsid w:val="005A6DEB"/>
    <w:rsid w:val="005B0C98"/>
    <w:rsid w:val="005B5F83"/>
    <w:rsid w:val="005D0C2F"/>
    <w:rsid w:val="005D52ED"/>
    <w:rsid w:val="005D7FC8"/>
    <w:rsid w:val="005E1E3B"/>
    <w:rsid w:val="005E66A0"/>
    <w:rsid w:val="005F14EB"/>
    <w:rsid w:val="00612BD9"/>
    <w:rsid w:val="00617175"/>
    <w:rsid w:val="00622D9C"/>
    <w:rsid w:val="006343DC"/>
    <w:rsid w:val="00650D8E"/>
    <w:rsid w:val="006852EB"/>
    <w:rsid w:val="006979E9"/>
    <w:rsid w:val="006A245D"/>
    <w:rsid w:val="006A7167"/>
    <w:rsid w:val="006E509B"/>
    <w:rsid w:val="006E5B76"/>
    <w:rsid w:val="006F7CB5"/>
    <w:rsid w:val="00710F64"/>
    <w:rsid w:val="00712C49"/>
    <w:rsid w:val="007437AB"/>
    <w:rsid w:val="007468CF"/>
    <w:rsid w:val="00777467"/>
    <w:rsid w:val="00781BDF"/>
    <w:rsid w:val="00781E83"/>
    <w:rsid w:val="007865DD"/>
    <w:rsid w:val="0079712E"/>
    <w:rsid w:val="007A1957"/>
    <w:rsid w:val="007A2E60"/>
    <w:rsid w:val="007D74C0"/>
    <w:rsid w:val="007E3D49"/>
    <w:rsid w:val="00814436"/>
    <w:rsid w:val="00832450"/>
    <w:rsid w:val="008326C7"/>
    <w:rsid w:val="00853D19"/>
    <w:rsid w:val="00854422"/>
    <w:rsid w:val="00871EFC"/>
    <w:rsid w:val="00872F00"/>
    <w:rsid w:val="0088288E"/>
    <w:rsid w:val="00892220"/>
    <w:rsid w:val="00894F68"/>
    <w:rsid w:val="0089704B"/>
    <w:rsid w:val="008A271A"/>
    <w:rsid w:val="008C352D"/>
    <w:rsid w:val="008C6697"/>
    <w:rsid w:val="00905020"/>
    <w:rsid w:val="00914DC8"/>
    <w:rsid w:val="009173C6"/>
    <w:rsid w:val="00933C6C"/>
    <w:rsid w:val="00940D17"/>
    <w:rsid w:val="00950D63"/>
    <w:rsid w:val="00963A37"/>
    <w:rsid w:val="009720DF"/>
    <w:rsid w:val="0097432D"/>
    <w:rsid w:val="009756A7"/>
    <w:rsid w:val="009A20F4"/>
    <w:rsid w:val="009A44F5"/>
    <w:rsid w:val="009A4D02"/>
    <w:rsid w:val="009A576B"/>
    <w:rsid w:val="009A7BAA"/>
    <w:rsid w:val="009C7449"/>
    <w:rsid w:val="009D27C4"/>
    <w:rsid w:val="009E0885"/>
    <w:rsid w:val="009E282D"/>
    <w:rsid w:val="009E7781"/>
    <w:rsid w:val="009E7D55"/>
    <w:rsid w:val="009F4C64"/>
    <w:rsid w:val="009F70DE"/>
    <w:rsid w:val="00A0337F"/>
    <w:rsid w:val="00A31965"/>
    <w:rsid w:val="00A75F5D"/>
    <w:rsid w:val="00A8015A"/>
    <w:rsid w:val="00A85A03"/>
    <w:rsid w:val="00A90873"/>
    <w:rsid w:val="00AB2ABA"/>
    <w:rsid w:val="00AC23EE"/>
    <w:rsid w:val="00AC3C97"/>
    <w:rsid w:val="00AC6E65"/>
    <w:rsid w:val="00AD25F5"/>
    <w:rsid w:val="00AD49DE"/>
    <w:rsid w:val="00AE53B2"/>
    <w:rsid w:val="00B02751"/>
    <w:rsid w:val="00B0345A"/>
    <w:rsid w:val="00B10F55"/>
    <w:rsid w:val="00B24282"/>
    <w:rsid w:val="00B30127"/>
    <w:rsid w:val="00B32FEF"/>
    <w:rsid w:val="00B34F00"/>
    <w:rsid w:val="00B436A2"/>
    <w:rsid w:val="00B46E85"/>
    <w:rsid w:val="00B6437B"/>
    <w:rsid w:val="00B825E3"/>
    <w:rsid w:val="00B91B8C"/>
    <w:rsid w:val="00B952E7"/>
    <w:rsid w:val="00B96559"/>
    <w:rsid w:val="00BA6DA8"/>
    <w:rsid w:val="00BB1635"/>
    <w:rsid w:val="00BB3602"/>
    <w:rsid w:val="00BB58CE"/>
    <w:rsid w:val="00BB7A85"/>
    <w:rsid w:val="00BF72C2"/>
    <w:rsid w:val="00C02844"/>
    <w:rsid w:val="00C247C9"/>
    <w:rsid w:val="00C5090D"/>
    <w:rsid w:val="00C5647C"/>
    <w:rsid w:val="00C6483C"/>
    <w:rsid w:val="00C77714"/>
    <w:rsid w:val="00C778BE"/>
    <w:rsid w:val="00C80CF8"/>
    <w:rsid w:val="00C8575C"/>
    <w:rsid w:val="00CA1098"/>
    <w:rsid w:val="00CA6FFA"/>
    <w:rsid w:val="00CD4921"/>
    <w:rsid w:val="00CD66FA"/>
    <w:rsid w:val="00CE1CB1"/>
    <w:rsid w:val="00CE6A80"/>
    <w:rsid w:val="00CF1021"/>
    <w:rsid w:val="00D052AE"/>
    <w:rsid w:val="00D2143E"/>
    <w:rsid w:val="00D30F3C"/>
    <w:rsid w:val="00D34397"/>
    <w:rsid w:val="00D4276B"/>
    <w:rsid w:val="00D4604A"/>
    <w:rsid w:val="00D4770D"/>
    <w:rsid w:val="00D6254F"/>
    <w:rsid w:val="00D730CE"/>
    <w:rsid w:val="00D76040"/>
    <w:rsid w:val="00D86A65"/>
    <w:rsid w:val="00D93407"/>
    <w:rsid w:val="00DD10FD"/>
    <w:rsid w:val="00DE4FF0"/>
    <w:rsid w:val="00DE502F"/>
    <w:rsid w:val="00DE76E9"/>
    <w:rsid w:val="00DF4385"/>
    <w:rsid w:val="00E03FE3"/>
    <w:rsid w:val="00E15D47"/>
    <w:rsid w:val="00E228A7"/>
    <w:rsid w:val="00E27A5D"/>
    <w:rsid w:val="00E4727A"/>
    <w:rsid w:val="00E70544"/>
    <w:rsid w:val="00E77CB8"/>
    <w:rsid w:val="00EA3287"/>
    <w:rsid w:val="00EB1CE4"/>
    <w:rsid w:val="00EC3865"/>
    <w:rsid w:val="00ED1A6B"/>
    <w:rsid w:val="00EE1613"/>
    <w:rsid w:val="00F51568"/>
    <w:rsid w:val="00F52EFF"/>
    <w:rsid w:val="00F55734"/>
    <w:rsid w:val="00F63739"/>
    <w:rsid w:val="00F8195F"/>
    <w:rsid w:val="00F82035"/>
    <w:rsid w:val="00F83A6E"/>
    <w:rsid w:val="00F849A6"/>
    <w:rsid w:val="00F87F4C"/>
    <w:rsid w:val="00F952EE"/>
    <w:rsid w:val="00FA147C"/>
    <w:rsid w:val="00FB3813"/>
    <w:rsid w:val="00FB4AB1"/>
    <w:rsid w:val="00FC3F32"/>
    <w:rsid w:val="00FE1D8C"/>
    <w:rsid w:val="00FE4278"/>
    <w:rsid w:val="00FE6D77"/>
    <w:rsid w:val="00FF5D23"/>
    <w:rsid w:val="00FF6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528D"/>
  <w15:chartTrackingRefBased/>
  <w15:docId w15:val="{4BF5BB8B-8456-4848-945C-517DB284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32746"/>
    <w:pPr>
      <w:keepNext/>
      <w:numPr>
        <w:numId w:val="9"/>
      </w:numPr>
      <w:spacing w:before="120" w:after="120" w:line="240" w:lineRule="auto"/>
      <w:outlineLvl w:val="0"/>
    </w:pPr>
    <w:rPr>
      <w:rFonts w:ascii="Arial" w:eastAsia="Times New Roman" w:hAnsi="Arial" w:cs="Arial"/>
      <w:b/>
      <w:bCs/>
      <w:kern w:val="32"/>
      <w:lang w:eastAsia="en-AU"/>
    </w:rPr>
  </w:style>
  <w:style w:type="paragraph" w:styleId="Heading2">
    <w:name w:val="heading 2"/>
    <w:basedOn w:val="Normal"/>
    <w:next w:val="Normal"/>
    <w:link w:val="Heading2Char"/>
    <w:qFormat/>
    <w:rsid w:val="00532746"/>
    <w:pPr>
      <w:keepNext/>
      <w:numPr>
        <w:ilvl w:val="1"/>
        <w:numId w:val="9"/>
      </w:numPr>
      <w:spacing w:after="120" w:line="240" w:lineRule="auto"/>
      <w:outlineLvl w:val="1"/>
    </w:pPr>
    <w:rPr>
      <w:rFonts w:ascii="Arial" w:eastAsia="Times New Roman" w:hAnsi="Arial" w:cs="Arial"/>
      <w:bCs/>
      <w:iCs/>
      <w:sz w:val="21"/>
      <w:szCs w:val="27"/>
      <w:lang w:eastAsia="en-AU"/>
    </w:rPr>
  </w:style>
  <w:style w:type="paragraph" w:styleId="Heading3">
    <w:name w:val="heading 3"/>
    <w:basedOn w:val="Normal"/>
    <w:next w:val="Normal"/>
    <w:link w:val="Heading3Char"/>
    <w:qFormat/>
    <w:rsid w:val="00532746"/>
    <w:pPr>
      <w:numPr>
        <w:ilvl w:val="2"/>
        <w:numId w:val="9"/>
      </w:numPr>
      <w:spacing w:after="120" w:line="240" w:lineRule="auto"/>
      <w:outlineLvl w:val="2"/>
    </w:pPr>
    <w:rPr>
      <w:rFonts w:ascii="Arial" w:eastAsia="Times New Roman" w:hAnsi="Arial" w:cs="Arial"/>
      <w:bCs/>
      <w:sz w:val="21"/>
      <w:szCs w:val="26"/>
      <w:lang w:eastAsia="en-AU"/>
    </w:rPr>
  </w:style>
  <w:style w:type="paragraph" w:styleId="Heading4">
    <w:name w:val="heading 4"/>
    <w:basedOn w:val="Normal"/>
    <w:link w:val="Heading4Char"/>
    <w:qFormat/>
    <w:rsid w:val="00532746"/>
    <w:pPr>
      <w:numPr>
        <w:ilvl w:val="3"/>
        <w:numId w:val="9"/>
      </w:numPr>
      <w:spacing w:after="120" w:line="240" w:lineRule="auto"/>
      <w:outlineLvl w:val="3"/>
    </w:pPr>
    <w:rPr>
      <w:rFonts w:ascii="Arial" w:eastAsia="Times New Roman" w:hAnsi="Arial" w:cs="Times New Roman"/>
      <w:bCs/>
      <w:sz w:val="21"/>
      <w:szCs w:val="21"/>
      <w:lang w:eastAsia="en-AU"/>
    </w:rPr>
  </w:style>
  <w:style w:type="paragraph" w:styleId="Heading5">
    <w:name w:val="heading 5"/>
    <w:basedOn w:val="Normal"/>
    <w:link w:val="Heading5Char"/>
    <w:qFormat/>
    <w:rsid w:val="00532746"/>
    <w:pPr>
      <w:numPr>
        <w:ilvl w:val="4"/>
        <w:numId w:val="9"/>
      </w:numPr>
      <w:spacing w:after="120" w:line="240" w:lineRule="auto"/>
      <w:outlineLvl w:val="4"/>
    </w:pPr>
    <w:rPr>
      <w:rFonts w:ascii="Arial" w:eastAsia="Times New Roman" w:hAnsi="Arial" w:cs="Times New Roman"/>
      <w:bCs/>
      <w:iCs/>
      <w:sz w:val="21"/>
      <w:szCs w:val="21"/>
      <w:lang w:eastAsia="en-AU"/>
    </w:rPr>
  </w:style>
  <w:style w:type="paragraph" w:styleId="Heading6">
    <w:name w:val="heading 6"/>
    <w:basedOn w:val="Normal"/>
    <w:link w:val="Heading6Char"/>
    <w:qFormat/>
    <w:rsid w:val="00532746"/>
    <w:pPr>
      <w:numPr>
        <w:ilvl w:val="5"/>
        <w:numId w:val="9"/>
      </w:numPr>
      <w:spacing w:after="120" w:line="240" w:lineRule="auto"/>
      <w:outlineLvl w:val="5"/>
    </w:pPr>
    <w:rPr>
      <w:rFonts w:ascii="Arial" w:eastAsia="Times New Roman" w:hAnsi="Arial" w:cs="Times New Roman"/>
      <w:bCs/>
      <w:sz w:val="21"/>
      <w:szCs w:val="21"/>
      <w:lang w:eastAsia="en-AU"/>
    </w:rPr>
  </w:style>
  <w:style w:type="paragraph" w:styleId="Heading7">
    <w:name w:val="heading 7"/>
    <w:basedOn w:val="Normal"/>
    <w:link w:val="Heading7Char"/>
    <w:qFormat/>
    <w:rsid w:val="00532746"/>
    <w:pPr>
      <w:numPr>
        <w:ilvl w:val="6"/>
        <w:numId w:val="9"/>
      </w:numPr>
      <w:spacing w:after="120" w:line="240" w:lineRule="auto"/>
      <w:outlineLvl w:val="6"/>
    </w:pPr>
    <w:rPr>
      <w:rFonts w:ascii="Arial" w:eastAsia="Times New Roman" w:hAnsi="Arial" w:cs="Times New Roman"/>
      <w:sz w:val="21"/>
      <w:szCs w:val="21"/>
      <w:lang w:eastAsia="en-AU"/>
    </w:rPr>
  </w:style>
  <w:style w:type="paragraph" w:styleId="Heading8">
    <w:name w:val="heading 8"/>
    <w:basedOn w:val="Normal"/>
    <w:link w:val="Heading8Char"/>
    <w:qFormat/>
    <w:rsid w:val="00532746"/>
    <w:pPr>
      <w:numPr>
        <w:ilvl w:val="7"/>
        <w:numId w:val="9"/>
      </w:numPr>
      <w:spacing w:after="120" w:line="240" w:lineRule="auto"/>
      <w:outlineLvl w:val="7"/>
    </w:pPr>
    <w:rPr>
      <w:rFonts w:ascii="Arial" w:eastAsia="Times New Roman" w:hAnsi="Arial" w:cs="Times New Roman"/>
      <w:iCs/>
      <w:sz w:val="21"/>
      <w:szCs w:val="24"/>
      <w:lang w:eastAsia="en-AU"/>
    </w:rPr>
  </w:style>
  <w:style w:type="paragraph" w:styleId="Heading9">
    <w:name w:val="heading 9"/>
    <w:basedOn w:val="Normal"/>
    <w:next w:val="Normal"/>
    <w:link w:val="Heading9Char"/>
    <w:qFormat/>
    <w:rsid w:val="00532746"/>
    <w:pPr>
      <w:numPr>
        <w:ilvl w:val="8"/>
        <w:numId w:val="9"/>
      </w:numPr>
      <w:spacing w:before="240" w:after="60" w:line="240" w:lineRule="auto"/>
      <w:outlineLvl w:val="8"/>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D9C"/>
  </w:style>
  <w:style w:type="paragraph" w:styleId="Footer">
    <w:name w:val="footer"/>
    <w:basedOn w:val="Normal"/>
    <w:link w:val="FooterChar"/>
    <w:uiPriority w:val="99"/>
    <w:unhideWhenUsed/>
    <w:rsid w:val="00622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D9C"/>
  </w:style>
  <w:style w:type="table" w:styleId="TableGrid">
    <w:name w:val="Table Grid"/>
    <w:basedOn w:val="TableNormal"/>
    <w:uiPriority w:val="39"/>
    <w:rsid w:val="0062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22D9C"/>
    <w:rPr>
      <w:rFonts w:ascii="Gotham Rounded Book" w:hAnsi="Gotham Rounded Book"/>
      <w:sz w:val="16"/>
    </w:rPr>
  </w:style>
  <w:style w:type="character" w:styleId="PlaceholderText">
    <w:name w:val="Placeholder Text"/>
    <w:basedOn w:val="DefaultParagraphFont"/>
    <w:uiPriority w:val="99"/>
    <w:semiHidden/>
    <w:rsid w:val="00622D9C"/>
    <w:rPr>
      <w:color w:val="808080"/>
    </w:rPr>
  </w:style>
  <w:style w:type="character" w:customStyle="1" w:styleId="Style2">
    <w:name w:val="Style2"/>
    <w:basedOn w:val="DefaultParagraphFont"/>
    <w:uiPriority w:val="1"/>
    <w:qFormat/>
    <w:rsid w:val="00622D9C"/>
    <w:rPr>
      <w:rFonts w:ascii="Gotham Rounded Book" w:hAnsi="Gotham Rounded Book"/>
      <w:b w:val="0"/>
      <w:i w:val="0"/>
      <w:sz w:val="16"/>
    </w:rPr>
  </w:style>
  <w:style w:type="paragraph" w:styleId="BalloonText">
    <w:name w:val="Balloon Text"/>
    <w:basedOn w:val="Normal"/>
    <w:link w:val="BalloonTextChar"/>
    <w:uiPriority w:val="99"/>
    <w:semiHidden/>
    <w:unhideWhenUsed/>
    <w:rsid w:val="00975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A7"/>
    <w:rPr>
      <w:rFonts w:ascii="Segoe UI" w:hAnsi="Segoe UI" w:cs="Segoe UI"/>
      <w:sz w:val="18"/>
      <w:szCs w:val="18"/>
    </w:rPr>
  </w:style>
  <w:style w:type="paragraph" w:styleId="ListParagraph">
    <w:name w:val="List Paragraph"/>
    <w:basedOn w:val="Normal"/>
    <w:uiPriority w:val="34"/>
    <w:qFormat/>
    <w:rsid w:val="00FE4278"/>
    <w:pPr>
      <w:ind w:left="720"/>
      <w:contextualSpacing/>
    </w:pPr>
  </w:style>
  <w:style w:type="character" w:customStyle="1" w:styleId="Style3">
    <w:name w:val="Style3"/>
    <w:basedOn w:val="Style2"/>
    <w:uiPriority w:val="1"/>
    <w:rsid w:val="00871EFC"/>
    <w:rPr>
      <w:rFonts w:ascii="Gotham Rounded Book" w:hAnsi="Gotham Rounded Book"/>
      <w:b w:val="0"/>
      <w:i w:val="0"/>
      <w:sz w:val="16"/>
    </w:rPr>
  </w:style>
  <w:style w:type="character" w:customStyle="1" w:styleId="Style4">
    <w:name w:val="Style4"/>
    <w:basedOn w:val="DefaultParagraphFont"/>
    <w:uiPriority w:val="1"/>
    <w:rsid w:val="00871EFC"/>
    <w:rPr>
      <w:rFonts w:ascii="Gotham Rounded Book" w:hAnsi="Gotham Rounded Book"/>
      <w:sz w:val="16"/>
    </w:rPr>
  </w:style>
  <w:style w:type="paragraph" w:styleId="BodyText2">
    <w:name w:val="Body Text 2"/>
    <w:basedOn w:val="Normal"/>
    <w:link w:val="BodyText2Char"/>
    <w:rsid w:val="00B436A2"/>
    <w:pPr>
      <w:spacing w:after="120" w:line="240" w:lineRule="auto"/>
    </w:pPr>
    <w:rPr>
      <w:rFonts w:ascii="Arial" w:eastAsia="Times New Roman" w:hAnsi="Arial" w:cs="Times New Roman"/>
      <w:b/>
      <w:i/>
      <w:sz w:val="21"/>
      <w:lang w:eastAsia="en-AU"/>
    </w:rPr>
  </w:style>
  <w:style w:type="character" w:customStyle="1" w:styleId="BodyText2Char">
    <w:name w:val="Body Text 2 Char"/>
    <w:basedOn w:val="DefaultParagraphFont"/>
    <w:link w:val="BodyText2"/>
    <w:rsid w:val="00B436A2"/>
    <w:rPr>
      <w:rFonts w:ascii="Arial" w:eastAsia="Times New Roman" w:hAnsi="Arial" w:cs="Times New Roman"/>
      <w:b/>
      <w:i/>
      <w:sz w:val="21"/>
      <w:lang w:eastAsia="en-AU"/>
    </w:rPr>
  </w:style>
  <w:style w:type="character" w:styleId="Hyperlink">
    <w:name w:val="Hyperlink"/>
    <w:rsid w:val="003E2F07"/>
    <w:rPr>
      <w:color w:val="0000FF"/>
      <w:u w:val="single"/>
    </w:rPr>
  </w:style>
  <w:style w:type="paragraph" w:customStyle="1" w:styleId="Background">
    <w:name w:val="Background"/>
    <w:basedOn w:val="Normal"/>
    <w:rsid w:val="003E2F07"/>
    <w:pPr>
      <w:numPr>
        <w:numId w:val="6"/>
      </w:numPr>
      <w:spacing w:after="113" w:line="245" w:lineRule="atLeast"/>
    </w:pPr>
    <w:rPr>
      <w:rFonts w:ascii="Arial" w:eastAsia="Times New Roman" w:hAnsi="Arial" w:cs="Times New Roman"/>
      <w:sz w:val="21"/>
      <w:szCs w:val="20"/>
      <w:lang w:eastAsia="en-AU"/>
    </w:rPr>
  </w:style>
  <w:style w:type="character" w:customStyle="1" w:styleId="Heading1Char">
    <w:name w:val="Heading 1 Char"/>
    <w:basedOn w:val="DefaultParagraphFont"/>
    <w:link w:val="Heading1"/>
    <w:rsid w:val="00532746"/>
    <w:rPr>
      <w:rFonts w:ascii="Arial" w:eastAsia="Times New Roman" w:hAnsi="Arial" w:cs="Arial"/>
      <w:b/>
      <w:bCs/>
      <w:kern w:val="32"/>
      <w:lang w:eastAsia="en-AU"/>
    </w:rPr>
  </w:style>
  <w:style w:type="character" w:customStyle="1" w:styleId="Heading2Char">
    <w:name w:val="Heading 2 Char"/>
    <w:basedOn w:val="DefaultParagraphFont"/>
    <w:link w:val="Heading2"/>
    <w:rsid w:val="00532746"/>
    <w:rPr>
      <w:rFonts w:ascii="Arial" w:eastAsia="Times New Roman" w:hAnsi="Arial" w:cs="Arial"/>
      <w:bCs/>
      <w:iCs/>
      <w:sz w:val="21"/>
      <w:szCs w:val="27"/>
      <w:lang w:eastAsia="en-AU"/>
    </w:rPr>
  </w:style>
  <w:style w:type="character" w:customStyle="1" w:styleId="Heading3Char">
    <w:name w:val="Heading 3 Char"/>
    <w:basedOn w:val="DefaultParagraphFont"/>
    <w:link w:val="Heading3"/>
    <w:uiPriority w:val="9"/>
    <w:rsid w:val="00532746"/>
    <w:rPr>
      <w:rFonts w:ascii="Arial" w:eastAsia="Times New Roman" w:hAnsi="Arial" w:cs="Arial"/>
      <w:bCs/>
      <w:sz w:val="21"/>
      <w:szCs w:val="26"/>
      <w:lang w:eastAsia="en-AU"/>
    </w:rPr>
  </w:style>
  <w:style w:type="character" w:customStyle="1" w:styleId="Heading4Char">
    <w:name w:val="Heading 4 Char"/>
    <w:basedOn w:val="DefaultParagraphFont"/>
    <w:link w:val="Heading4"/>
    <w:rsid w:val="00532746"/>
    <w:rPr>
      <w:rFonts w:ascii="Arial" w:eastAsia="Times New Roman" w:hAnsi="Arial" w:cs="Times New Roman"/>
      <w:bCs/>
      <w:sz w:val="21"/>
      <w:szCs w:val="21"/>
      <w:lang w:eastAsia="en-AU"/>
    </w:rPr>
  </w:style>
  <w:style w:type="character" w:customStyle="1" w:styleId="Heading5Char">
    <w:name w:val="Heading 5 Char"/>
    <w:basedOn w:val="DefaultParagraphFont"/>
    <w:link w:val="Heading5"/>
    <w:rsid w:val="00532746"/>
    <w:rPr>
      <w:rFonts w:ascii="Arial" w:eastAsia="Times New Roman" w:hAnsi="Arial" w:cs="Times New Roman"/>
      <w:bCs/>
      <w:iCs/>
      <w:sz w:val="21"/>
      <w:szCs w:val="21"/>
      <w:lang w:eastAsia="en-AU"/>
    </w:rPr>
  </w:style>
  <w:style w:type="character" w:customStyle="1" w:styleId="Heading6Char">
    <w:name w:val="Heading 6 Char"/>
    <w:basedOn w:val="DefaultParagraphFont"/>
    <w:link w:val="Heading6"/>
    <w:rsid w:val="00532746"/>
    <w:rPr>
      <w:rFonts w:ascii="Arial" w:eastAsia="Times New Roman" w:hAnsi="Arial" w:cs="Times New Roman"/>
      <w:bCs/>
      <w:sz w:val="21"/>
      <w:szCs w:val="21"/>
      <w:lang w:eastAsia="en-AU"/>
    </w:rPr>
  </w:style>
  <w:style w:type="character" w:customStyle="1" w:styleId="Heading7Char">
    <w:name w:val="Heading 7 Char"/>
    <w:basedOn w:val="DefaultParagraphFont"/>
    <w:link w:val="Heading7"/>
    <w:rsid w:val="00532746"/>
    <w:rPr>
      <w:rFonts w:ascii="Arial" w:eastAsia="Times New Roman" w:hAnsi="Arial" w:cs="Times New Roman"/>
      <w:sz w:val="21"/>
      <w:szCs w:val="21"/>
      <w:lang w:eastAsia="en-AU"/>
    </w:rPr>
  </w:style>
  <w:style w:type="character" w:customStyle="1" w:styleId="Heading8Char">
    <w:name w:val="Heading 8 Char"/>
    <w:basedOn w:val="DefaultParagraphFont"/>
    <w:link w:val="Heading8"/>
    <w:rsid w:val="00532746"/>
    <w:rPr>
      <w:rFonts w:ascii="Arial" w:eastAsia="Times New Roman" w:hAnsi="Arial" w:cs="Times New Roman"/>
      <w:iCs/>
      <w:sz w:val="21"/>
      <w:szCs w:val="24"/>
      <w:lang w:eastAsia="en-AU"/>
    </w:rPr>
  </w:style>
  <w:style w:type="character" w:customStyle="1" w:styleId="Heading9Char">
    <w:name w:val="Heading 9 Char"/>
    <w:basedOn w:val="DefaultParagraphFont"/>
    <w:link w:val="Heading9"/>
    <w:rsid w:val="00532746"/>
    <w:rPr>
      <w:rFonts w:ascii="Arial" w:eastAsia="Times New Roman" w:hAnsi="Arial" w:cs="Arial"/>
      <w:sz w:val="21"/>
      <w:szCs w:val="21"/>
      <w:lang w:eastAsia="en-AU"/>
    </w:rPr>
  </w:style>
  <w:style w:type="character" w:customStyle="1" w:styleId="Style5">
    <w:name w:val="Style5"/>
    <w:basedOn w:val="DefaultParagraphFont"/>
    <w:uiPriority w:val="1"/>
    <w:rsid w:val="001A1D05"/>
    <w:rPr>
      <w:rFonts w:ascii="Gotham Rounded Book" w:hAnsi="Gotham Rounded Book"/>
      <w:sz w:val="16"/>
    </w:rPr>
  </w:style>
  <w:style w:type="character" w:customStyle="1" w:styleId="Style6">
    <w:name w:val="Style6"/>
    <w:basedOn w:val="DefaultParagraphFont"/>
    <w:uiPriority w:val="1"/>
    <w:rsid w:val="001D7C61"/>
  </w:style>
  <w:style w:type="character" w:customStyle="1" w:styleId="Style7">
    <w:name w:val="Style7"/>
    <w:basedOn w:val="DefaultParagraphFont"/>
    <w:uiPriority w:val="1"/>
    <w:rsid w:val="001D7C61"/>
    <w:rPr>
      <w:rFonts w:ascii="Gotham Rounded Book" w:hAnsi="Gotham Rounded Book"/>
      <w:sz w:val="16"/>
    </w:rPr>
  </w:style>
  <w:style w:type="character" w:customStyle="1" w:styleId="Style8">
    <w:name w:val="Style8"/>
    <w:basedOn w:val="DefaultParagraphFont"/>
    <w:uiPriority w:val="1"/>
    <w:rsid w:val="00F52EFF"/>
    <w:rPr>
      <w:u w:val="none"/>
    </w:rPr>
  </w:style>
  <w:style w:type="character" w:customStyle="1" w:styleId="Style9">
    <w:name w:val="Style9"/>
    <w:basedOn w:val="DefaultParagraphFont"/>
    <w:uiPriority w:val="1"/>
    <w:rsid w:val="00F52EFF"/>
    <w:rPr>
      <w:rFonts w:ascii="Gotham Rounded Book" w:hAnsi="Gotham Rounded Book"/>
      <w:sz w:val="16"/>
    </w:rPr>
  </w:style>
  <w:style w:type="character" w:customStyle="1" w:styleId="Style10">
    <w:name w:val="Style10"/>
    <w:basedOn w:val="DefaultParagraphFont"/>
    <w:uiPriority w:val="1"/>
    <w:rsid w:val="00B46E85"/>
    <w:rPr>
      <w:rFonts w:ascii="Gotham Rounded Book" w:hAnsi="Gotham Rounded Book"/>
      <w:sz w:val="16"/>
    </w:rPr>
  </w:style>
  <w:style w:type="character" w:customStyle="1" w:styleId="Style11">
    <w:name w:val="Style11"/>
    <w:basedOn w:val="DefaultParagraphFont"/>
    <w:uiPriority w:val="1"/>
    <w:rsid w:val="00B46E85"/>
    <w:rPr>
      <w:rFonts w:ascii="Gotham Rounded Book" w:hAnsi="Gotham Rounded Book"/>
      <w:sz w:val="16"/>
    </w:rPr>
  </w:style>
  <w:style w:type="character" w:customStyle="1" w:styleId="Style12">
    <w:name w:val="Style12"/>
    <w:basedOn w:val="DefaultParagraphFont"/>
    <w:uiPriority w:val="1"/>
    <w:rsid w:val="00B46E85"/>
    <w:rPr>
      <w:rFonts w:ascii="Gotham Rounded Book" w:hAnsi="Gotham Rounded Book"/>
      <w:sz w:val="16"/>
    </w:rPr>
  </w:style>
  <w:style w:type="character" w:customStyle="1" w:styleId="Style13">
    <w:name w:val="Style13"/>
    <w:basedOn w:val="DefaultParagraphFont"/>
    <w:uiPriority w:val="1"/>
    <w:rsid w:val="00B46E85"/>
    <w:rPr>
      <w:rFonts w:ascii="Gotham Rounded Book" w:hAnsi="Gotham Rounded Book"/>
      <w:sz w:val="16"/>
    </w:rPr>
  </w:style>
  <w:style w:type="character" w:styleId="FollowedHyperlink">
    <w:name w:val="FollowedHyperlink"/>
    <w:basedOn w:val="DefaultParagraphFont"/>
    <w:uiPriority w:val="99"/>
    <w:semiHidden/>
    <w:unhideWhenUsed/>
    <w:rsid w:val="00B6437B"/>
    <w:rPr>
      <w:color w:val="954F72" w:themeColor="followedHyperlink"/>
      <w:u w:val="single"/>
    </w:rPr>
  </w:style>
  <w:style w:type="character" w:customStyle="1" w:styleId="Style14">
    <w:name w:val="Style14"/>
    <w:basedOn w:val="DefaultParagraphFont"/>
    <w:uiPriority w:val="1"/>
    <w:rsid w:val="00B10F55"/>
    <w:rPr>
      <w:rFonts w:ascii="Century Gothic" w:hAnsi="Century Gothic"/>
      <w:sz w:val="16"/>
    </w:rPr>
  </w:style>
  <w:style w:type="character" w:customStyle="1" w:styleId="Style15">
    <w:name w:val="Style15"/>
    <w:basedOn w:val="DefaultParagraphFont"/>
    <w:uiPriority w:val="1"/>
    <w:rsid w:val="00B10F55"/>
    <w:rPr>
      <w:rFonts w:ascii="Century Gothic" w:hAnsi="Century Gothic"/>
      <w:sz w:val="16"/>
    </w:rPr>
  </w:style>
  <w:style w:type="character" w:customStyle="1" w:styleId="Style16">
    <w:name w:val="Style16"/>
    <w:basedOn w:val="DefaultParagraphFont"/>
    <w:uiPriority w:val="1"/>
    <w:rsid w:val="00B10F55"/>
    <w:rPr>
      <w:rFonts w:ascii="Century Gothic" w:hAnsi="Century Gothic"/>
      <w:sz w:val="16"/>
    </w:rPr>
  </w:style>
  <w:style w:type="character" w:customStyle="1" w:styleId="Style17">
    <w:name w:val="Style17"/>
    <w:basedOn w:val="DefaultParagraphFont"/>
    <w:uiPriority w:val="1"/>
    <w:rsid w:val="00B10F55"/>
    <w:rPr>
      <w:rFonts w:ascii="Century Gothic" w:hAnsi="Century Gothic"/>
      <w:sz w:val="16"/>
    </w:rPr>
  </w:style>
  <w:style w:type="character" w:customStyle="1" w:styleId="Style18">
    <w:name w:val="Style18"/>
    <w:basedOn w:val="DefaultParagraphFont"/>
    <w:uiPriority w:val="1"/>
    <w:rsid w:val="00B10F55"/>
    <w:rPr>
      <w:rFonts w:ascii="Century Gothic" w:hAnsi="Century Gothic"/>
      <w:sz w:val="16"/>
    </w:rPr>
  </w:style>
  <w:style w:type="character" w:customStyle="1" w:styleId="Style19">
    <w:name w:val="Style19"/>
    <w:basedOn w:val="DefaultParagraphFont"/>
    <w:uiPriority w:val="1"/>
    <w:rsid w:val="00B10F55"/>
    <w:rPr>
      <w:rFonts w:ascii="Century Gothic" w:hAnsi="Century Gothic"/>
      <w:sz w:val="16"/>
    </w:rPr>
  </w:style>
  <w:style w:type="character" w:customStyle="1" w:styleId="Style20">
    <w:name w:val="Style20"/>
    <w:basedOn w:val="DefaultParagraphFont"/>
    <w:uiPriority w:val="1"/>
    <w:rsid w:val="00B10F55"/>
    <w:rPr>
      <w:rFonts w:ascii="Century Gothic" w:hAnsi="Century Gothic"/>
      <w:sz w:val="16"/>
    </w:rPr>
  </w:style>
  <w:style w:type="character" w:customStyle="1" w:styleId="Style21">
    <w:name w:val="Style21"/>
    <w:basedOn w:val="DefaultParagraphFont"/>
    <w:uiPriority w:val="1"/>
    <w:rsid w:val="00AC23EE"/>
    <w:rPr>
      <w:rFonts w:ascii="Century Gothic" w:hAnsi="Century Gothic"/>
      <w:sz w:val="16"/>
    </w:rPr>
  </w:style>
  <w:style w:type="character" w:styleId="UnresolvedMention">
    <w:name w:val="Unresolved Mention"/>
    <w:basedOn w:val="DefaultParagraphFont"/>
    <w:uiPriority w:val="99"/>
    <w:semiHidden/>
    <w:unhideWhenUsed/>
    <w:rsid w:val="005D0C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8721">
      <w:bodyDiv w:val="1"/>
      <w:marLeft w:val="0"/>
      <w:marRight w:val="0"/>
      <w:marTop w:val="0"/>
      <w:marBottom w:val="0"/>
      <w:divBdr>
        <w:top w:val="none" w:sz="0" w:space="0" w:color="auto"/>
        <w:left w:val="none" w:sz="0" w:space="0" w:color="auto"/>
        <w:bottom w:val="none" w:sz="0" w:space="0" w:color="auto"/>
        <w:right w:val="none" w:sz="0" w:space="0" w:color="auto"/>
      </w:divBdr>
    </w:div>
    <w:div w:id="1116632915">
      <w:bodyDiv w:val="1"/>
      <w:marLeft w:val="0"/>
      <w:marRight w:val="0"/>
      <w:marTop w:val="0"/>
      <w:marBottom w:val="0"/>
      <w:divBdr>
        <w:top w:val="none" w:sz="0" w:space="0" w:color="auto"/>
        <w:left w:val="none" w:sz="0" w:space="0" w:color="auto"/>
        <w:bottom w:val="none" w:sz="0" w:space="0" w:color="auto"/>
        <w:right w:val="none" w:sz="0" w:space="0" w:color="auto"/>
      </w:divBdr>
    </w:div>
    <w:div w:id="1418332306">
      <w:bodyDiv w:val="1"/>
      <w:marLeft w:val="0"/>
      <w:marRight w:val="0"/>
      <w:marTop w:val="0"/>
      <w:marBottom w:val="0"/>
      <w:divBdr>
        <w:top w:val="none" w:sz="0" w:space="0" w:color="auto"/>
        <w:left w:val="none" w:sz="0" w:space="0" w:color="auto"/>
        <w:bottom w:val="none" w:sz="0" w:space="0" w:color="auto"/>
        <w:right w:val="none" w:sz="0" w:space="0" w:color="auto"/>
      </w:divBdr>
    </w:div>
    <w:div w:id="1469544650">
      <w:bodyDiv w:val="1"/>
      <w:marLeft w:val="0"/>
      <w:marRight w:val="0"/>
      <w:marTop w:val="0"/>
      <w:marBottom w:val="0"/>
      <w:divBdr>
        <w:top w:val="none" w:sz="0" w:space="0" w:color="auto"/>
        <w:left w:val="none" w:sz="0" w:space="0" w:color="auto"/>
        <w:bottom w:val="none" w:sz="0" w:space="0" w:color="auto"/>
        <w:right w:val="none" w:sz="0" w:space="0" w:color="auto"/>
      </w:divBdr>
    </w:div>
    <w:div w:id="1631744911">
      <w:bodyDiv w:val="1"/>
      <w:marLeft w:val="0"/>
      <w:marRight w:val="0"/>
      <w:marTop w:val="0"/>
      <w:marBottom w:val="0"/>
      <w:divBdr>
        <w:top w:val="none" w:sz="0" w:space="0" w:color="auto"/>
        <w:left w:val="none" w:sz="0" w:space="0" w:color="auto"/>
        <w:bottom w:val="none" w:sz="0" w:space="0" w:color="auto"/>
        <w:right w:val="none" w:sz="0" w:space="0" w:color="auto"/>
      </w:divBdr>
    </w:div>
    <w:div w:id="16810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919seafm.com.au/category/w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6A6A51CAE47BCA6D0B119104D3C84"/>
        <w:category>
          <w:name w:val="General"/>
          <w:gallery w:val="placeholder"/>
        </w:category>
        <w:types>
          <w:type w:val="bbPlcHdr"/>
        </w:types>
        <w:behaviors>
          <w:behavior w:val="content"/>
        </w:behaviors>
        <w:guid w:val="{06B0FE94-C84D-422F-99DD-F39924A5680D}"/>
      </w:docPartPr>
      <w:docPartBody>
        <w:p w:rsidR="003E646E" w:rsidRDefault="004C1A1A" w:rsidP="004C1A1A">
          <w:pPr>
            <w:pStyle w:val="2916A6A51CAE47BCA6D0B119104D3C847"/>
          </w:pPr>
          <w:r w:rsidRPr="002D290A">
            <w:rPr>
              <w:rStyle w:val="PlaceholderText"/>
            </w:rPr>
            <w:t>Choose an item.</w:t>
          </w:r>
        </w:p>
      </w:docPartBody>
    </w:docPart>
    <w:docPart>
      <w:docPartPr>
        <w:name w:val="8B65A4F152234F0A85E6A0904BDF97D5"/>
        <w:category>
          <w:name w:val="General"/>
          <w:gallery w:val="placeholder"/>
        </w:category>
        <w:types>
          <w:type w:val="bbPlcHdr"/>
        </w:types>
        <w:behaviors>
          <w:behavior w:val="content"/>
        </w:behaviors>
        <w:guid w:val="{B8EAD6DC-F011-4809-BBB4-41054507ACCA}"/>
      </w:docPartPr>
      <w:docPartBody>
        <w:p w:rsidR="003E646E" w:rsidRDefault="004C1A1A" w:rsidP="004C1A1A">
          <w:pPr>
            <w:pStyle w:val="8B65A4F152234F0A85E6A0904BDF97D514"/>
          </w:pPr>
          <w:r w:rsidRPr="003E2F07">
            <w:rPr>
              <w:rStyle w:val="PlaceholderText"/>
              <w:rFonts w:ascii="Gotham Rounded Book" w:hAnsi="Gotham Rounded Book"/>
              <w:sz w:val="16"/>
              <w:szCs w:val="16"/>
            </w:rPr>
            <w:t>Choose an item.</w:t>
          </w:r>
        </w:p>
      </w:docPartBody>
    </w:docPart>
    <w:docPart>
      <w:docPartPr>
        <w:name w:val="74183D5034E647B0B82327043D628220"/>
        <w:category>
          <w:name w:val="General"/>
          <w:gallery w:val="placeholder"/>
        </w:category>
        <w:types>
          <w:type w:val="bbPlcHdr"/>
        </w:types>
        <w:behaviors>
          <w:behavior w:val="content"/>
        </w:behaviors>
        <w:guid w:val="{2636B3AE-3300-43F7-A430-79BCFC93CF88}"/>
      </w:docPartPr>
      <w:docPartBody>
        <w:p w:rsidR="00B65646" w:rsidRDefault="00A66F90" w:rsidP="00A66F90">
          <w:pPr>
            <w:pStyle w:val="74183D5034E647B0B82327043D628220"/>
          </w:pPr>
          <w:r w:rsidRPr="00AF274D">
            <w:rPr>
              <w:rStyle w:val="PlaceholderText"/>
              <w:sz w:val="18"/>
              <w:highlight w:val="lightGray"/>
            </w:rPr>
            <w:t>Choose an item.</w:t>
          </w:r>
        </w:p>
      </w:docPartBody>
    </w:docPart>
    <w:docPart>
      <w:docPartPr>
        <w:name w:val="2754F91ADE564B579BEEBA0F7E45D05C"/>
        <w:category>
          <w:name w:val="General"/>
          <w:gallery w:val="placeholder"/>
        </w:category>
        <w:types>
          <w:type w:val="bbPlcHdr"/>
        </w:types>
        <w:behaviors>
          <w:behavior w:val="content"/>
        </w:behaviors>
        <w:guid w:val="{8A2B6DF8-896D-4DF3-A26A-CA8DDD002975}"/>
      </w:docPartPr>
      <w:docPartBody>
        <w:p w:rsidR="00A17C25" w:rsidRDefault="00F0070B" w:rsidP="00F0070B">
          <w:pPr>
            <w:pStyle w:val="2754F91ADE564B579BEEBA0F7E45D05C"/>
          </w:pPr>
          <w:r w:rsidRPr="00443E04">
            <w:rPr>
              <w:rStyle w:val="PlaceholderText"/>
              <w:rFonts w:ascii="Gotham Rounded Book" w:hAnsi="Gotham Rounded Book"/>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C7169"/>
    <w:multiLevelType w:val="multilevel"/>
    <w:tmpl w:val="35403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BD35BB"/>
    <w:multiLevelType w:val="multilevel"/>
    <w:tmpl w:val="1E26D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4797128">
    <w:abstractNumId w:val="1"/>
  </w:num>
  <w:num w:numId="2" w16cid:durableId="7650750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3B"/>
    <w:rsid w:val="00032E2A"/>
    <w:rsid w:val="00050251"/>
    <w:rsid w:val="000964B7"/>
    <w:rsid w:val="0010117C"/>
    <w:rsid w:val="00153C15"/>
    <w:rsid w:val="0018464D"/>
    <w:rsid w:val="001D771C"/>
    <w:rsid w:val="00224288"/>
    <w:rsid w:val="003E646E"/>
    <w:rsid w:val="004B0CC6"/>
    <w:rsid w:val="004C1A1A"/>
    <w:rsid w:val="0053401D"/>
    <w:rsid w:val="0055038A"/>
    <w:rsid w:val="00621473"/>
    <w:rsid w:val="006C780B"/>
    <w:rsid w:val="006D79E9"/>
    <w:rsid w:val="007827F7"/>
    <w:rsid w:val="00790129"/>
    <w:rsid w:val="009E7D55"/>
    <w:rsid w:val="00A17C25"/>
    <w:rsid w:val="00A66F90"/>
    <w:rsid w:val="00B263B7"/>
    <w:rsid w:val="00B32FEF"/>
    <w:rsid w:val="00B65646"/>
    <w:rsid w:val="00BC5546"/>
    <w:rsid w:val="00C2513B"/>
    <w:rsid w:val="00CC7872"/>
    <w:rsid w:val="00D56FC3"/>
    <w:rsid w:val="00D60FEF"/>
    <w:rsid w:val="00F0070B"/>
    <w:rsid w:val="00F70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38F"/>
  </w:style>
  <w:style w:type="paragraph" w:customStyle="1" w:styleId="2916A6A51CAE47BCA6D0B119104D3C847">
    <w:name w:val="2916A6A51CAE47BCA6D0B119104D3C847"/>
    <w:rsid w:val="004C1A1A"/>
    <w:rPr>
      <w:rFonts w:eastAsiaTheme="minorHAnsi"/>
      <w:lang w:eastAsia="en-US"/>
    </w:rPr>
  </w:style>
  <w:style w:type="paragraph" w:customStyle="1" w:styleId="8B65A4F152234F0A85E6A0904BDF97D514">
    <w:name w:val="8B65A4F152234F0A85E6A0904BDF97D514"/>
    <w:rsid w:val="004C1A1A"/>
    <w:rPr>
      <w:rFonts w:eastAsiaTheme="minorHAnsi"/>
      <w:lang w:eastAsia="en-US"/>
    </w:rPr>
  </w:style>
  <w:style w:type="paragraph" w:customStyle="1" w:styleId="74183D5034E647B0B82327043D628220">
    <w:name w:val="74183D5034E647B0B82327043D628220"/>
    <w:rsid w:val="00A66F90"/>
  </w:style>
  <w:style w:type="paragraph" w:customStyle="1" w:styleId="2754F91ADE564B579BEEBA0F7E45D05C">
    <w:name w:val="2754F91ADE564B579BEEBA0F7E45D05C"/>
    <w:rsid w:val="00F00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BE314CBBB2344A9D6F4096F072651" ma:contentTypeVersion="6" ma:contentTypeDescription="Create a new document." ma:contentTypeScope="" ma:versionID="bc5ca75b21e6627e98bfa5070d2a3829">
  <xsd:schema xmlns:xsd="http://www.w3.org/2001/XMLSchema" xmlns:xs="http://www.w3.org/2001/XMLSchema" xmlns:p="http://schemas.microsoft.com/office/2006/metadata/properties" xmlns:ns2="765ea162-6ea3-4706-85d8-d1f7ef0b5843" xmlns:ns3="ac0cb875-8f56-480b-b735-b85568b502a0" targetNamespace="http://schemas.microsoft.com/office/2006/metadata/properties" ma:root="true" ma:fieldsID="954bade5416bda47cdd47fb9f8568081" ns2:_="" ns3:_="">
    <xsd:import namespace="765ea162-6ea3-4706-85d8-d1f7ef0b5843"/>
    <xsd:import namespace="ac0cb875-8f56-480b-b735-b85568b50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ea162-6ea3-4706-85d8-d1f7ef0b58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cb875-8f56-480b-b735-b85568b502a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A1D5B-220C-438C-8236-4132959A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ea162-6ea3-4706-85d8-d1f7ef0b5843"/>
    <ds:schemaRef ds:uri="ac0cb875-8f56-480b-b735-b85568b50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B49CF-D070-4C3A-B2CC-DD24EB950EB0}">
  <ds:schemaRefs>
    <ds:schemaRef ds:uri="http://schemas.openxmlformats.org/officeDocument/2006/bibliography"/>
  </ds:schemaRefs>
</ds:datastoreItem>
</file>

<file path=customXml/itemProps3.xml><?xml version="1.0" encoding="utf-8"?>
<ds:datastoreItem xmlns:ds="http://schemas.openxmlformats.org/officeDocument/2006/customXml" ds:itemID="{C2BD86B7-F0D5-47DC-85CF-6F66AFE4D37E}">
  <ds:schemaRefs>
    <ds:schemaRef ds:uri="http://schemas.microsoft.com/sharepoint/v3/contenttype/forms"/>
  </ds:schemaRefs>
</ds:datastoreItem>
</file>

<file path=customXml/itemProps4.xml><?xml version="1.0" encoding="utf-8"?>
<ds:datastoreItem xmlns:ds="http://schemas.openxmlformats.org/officeDocument/2006/customXml" ds:itemID="{AD6E5818-11BE-4D82-BFE6-C3E61FA62F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1868</Words>
  <Characters>10218</Characters>
  <Application>Microsoft Office Word</Application>
  <DocSecurity>0</DocSecurity>
  <Lines>309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Ong</dc:creator>
  <cp:keywords/>
  <dc:description/>
  <cp:lastModifiedBy>Bianca Sutton</cp:lastModifiedBy>
  <cp:revision>4</cp:revision>
  <cp:lastPrinted>2017-01-06T03:28:00Z</cp:lastPrinted>
  <dcterms:created xsi:type="dcterms:W3CDTF">2026-04-27T04:45:00Z</dcterms:created>
  <dcterms:modified xsi:type="dcterms:W3CDTF">2026-05-01T01:38:00Z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0x01010000FBE314CBBB2344A9D6F4096F072651</vt:lpwstr>
  </property>
</Properties>
</file>